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623E3716">
      <w:pPr>
        <w:pStyle w:val="NormalWeb"/>
        <w:rPr>
          <w:rStyle w:val="Emphasis"/>
          <w:rFonts w:ascii="Arial" w:hAnsi="Arial" w:cs="Arial"/>
          <w:i w:val="0"/>
          <w:iCs w:val="0"/>
          <w:color w:val="000000" w:themeColor="text1"/>
        </w:rPr>
      </w:pPr>
    </w:p>
    <w:p w14:paraId="498AB69C" w14:textId="77777777" w:rsidR="005100E7" w:rsidRDefault="005100E7" w:rsidP="002620BF">
      <w:pPr>
        <w:spacing w:after="0" w:line="240" w:lineRule="auto"/>
        <w:rPr>
          <w:b/>
        </w:rPr>
      </w:pPr>
    </w:p>
    <w:p w14:paraId="51E653D1" w14:textId="72DFFC1E" w:rsidR="00E65163" w:rsidRDefault="00E65163" w:rsidP="00E65163">
      <w:pPr>
        <w:spacing w:after="0" w:line="240" w:lineRule="auto"/>
        <w:rPr>
          <w:b/>
        </w:rPr>
      </w:pPr>
      <w:r>
        <w:rPr>
          <w:b/>
        </w:rPr>
        <w:t xml:space="preserve">Last Updated: </w:t>
      </w:r>
      <w:r w:rsidR="003C2EEA">
        <w:rPr>
          <w:b/>
        </w:rPr>
        <w:t>October 3, 2025</w:t>
      </w:r>
    </w:p>
    <w:p w14:paraId="523515B7" w14:textId="77777777" w:rsidR="00231858" w:rsidRPr="00523F62" w:rsidRDefault="00231858" w:rsidP="002620B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98EE6A5" w14:textId="77777777" w:rsidR="00231858"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Use this template for students you want to admit into your degree program AND offer financial support through employment as a graduate assistant (TA, RA, or GA).  </w:t>
      </w:r>
    </w:p>
    <w:p w14:paraId="5A333316" w14:textId="0F71826A" w:rsidR="00231858" w:rsidRPr="00B715C3"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 xml:space="preserve">Use this letter for </w:t>
      </w:r>
      <w:r w:rsidR="004875B8">
        <w:rPr>
          <w:rFonts w:eastAsia="Times New Roman" w:cs="Times New Roman"/>
          <w:b/>
          <w:bCs/>
          <w:color w:val="000000"/>
        </w:rPr>
        <w:t>9</w:t>
      </w:r>
      <w:r w:rsidRPr="00B715C3">
        <w:rPr>
          <w:rFonts w:eastAsia="Times New Roman" w:cs="Times New Roman"/>
          <w:b/>
          <w:bCs/>
          <w:color w:val="000000"/>
        </w:rPr>
        <w:t xml:space="preserve">-month appointments only </w:t>
      </w:r>
    </w:p>
    <w:p w14:paraId="793BC973" w14:textId="06E1175B" w:rsidR="00231858" w:rsidRPr="00B715C3"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7" w:history="1">
        <w:r w:rsidR="00F13B03">
          <w:rPr>
            <w:rStyle w:val="Hyperlink"/>
            <w:rFonts w:eastAsia="Times New Roman" w:cs="Times New Roman"/>
          </w:rPr>
          <w:t>GA General Requirements &amp; Stipends</w:t>
        </w:r>
      </w:hyperlink>
      <w:r w:rsidR="0054269A" w:rsidRPr="00B715C3">
        <w:rPr>
          <w:rFonts w:eastAsia="Times New Roman" w:cs="Times New Roman"/>
          <w:color w:val="000000"/>
        </w:rPr>
        <w:t xml:space="preserve"> </w:t>
      </w:r>
    </w:p>
    <w:p w14:paraId="2ECCB138" w14:textId="378C213C" w:rsidR="00231858"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3279BB66" w14:textId="09F1FA91" w:rsidR="00C95B43" w:rsidRDefault="00C95B43"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Appointments involving </w:t>
      </w:r>
      <w:proofErr w:type="gramStart"/>
      <w:r>
        <w:rPr>
          <w:rFonts w:eastAsia="Times New Roman" w:cs="Times New Roman"/>
          <w:color w:val="000000"/>
        </w:rPr>
        <w:t>researcher</w:t>
      </w:r>
      <w:proofErr w:type="gramEnd"/>
      <w:r>
        <w:rPr>
          <w:rFonts w:eastAsia="Times New Roman" w:cs="Times New Roman"/>
          <w:color w:val="000000"/>
        </w:rPr>
        <w:t xml:space="preserve"> or research support activities must complete RISC screening prior to offer being extended. </w:t>
      </w:r>
    </w:p>
    <w:p w14:paraId="15E3D83C" w14:textId="03267A50" w:rsidR="00F40334" w:rsidRPr="00F40334" w:rsidRDefault="00F40334" w:rsidP="00F40334">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77777777" w:rsidR="00231858" w:rsidRPr="007205CF"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620BF">
      <w:pPr>
        <w:spacing w:after="0" w:line="240" w:lineRule="auto"/>
        <w:rPr>
          <w:b/>
        </w:rPr>
      </w:pPr>
    </w:p>
    <w:p w14:paraId="494F9D0A" w14:textId="77777777" w:rsidR="002D30C3" w:rsidRPr="00C96D4F" w:rsidRDefault="002D30C3" w:rsidP="002620BF">
      <w:pPr>
        <w:spacing w:after="0" w:line="240" w:lineRule="auto"/>
        <w:rPr>
          <w:bCs/>
        </w:rPr>
      </w:pPr>
      <w:r w:rsidRPr="001300E4">
        <w:rPr>
          <w:bCs/>
          <w:highlight w:val="yellow"/>
        </w:rPr>
        <w:t>[</w:t>
      </w:r>
      <w:r>
        <w:rPr>
          <w:bCs/>
          <w:highlight w:val="yellow"/>
        </w:rPr>
        <w:t>I</w:t>
      </w:r>
      <w:r w:rsidRPr="001300E4">
        <w:rPr>
          <w:bCs/>
          <w:highlight w:val="yellow"/>
        </w:rPr>
        <w:t>nsert date]</w:t>
      </w:r>
    </w:p>
    <w:p w14:paraId="0E486623" w14:textId="77777777" w:rsidR="002D30C3" w:rsidRDefault="002D30C3" w:rsidP="002620BF">
      <w:pPr>
        <w:spacing w:after="0" w:line="240" w:lineRule="auto"/>
        <w:rPr>
          <w:rFonts w:ascii="Calibri" w:eastAsia="Times New Roman" w:hAnsi="Calibri" w:cs="Arial"/>
        </w:rPr>
      </w:pPr>
    </w:p>
    <w:p w14:paraId="0A830B49" w14:textId="77777777" w:rsidR="002D30C3" w:rsidRDefault="002D30C3" w:rsidP="002620BF">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60549655" w14:textId="77777777" w:rsidR="002D30C3" w:rsidRDefault="002D30C3" w:rsidP="002620BF">
      <w:pPr>
        <w:spacing w:after="0" w:line="240" w:lineRule="auto"/>
        <w:rPr>
          <w:rFonts w:ascii="Calibri" w:eastAsia="Times New Roman" w:hAnsi="Calibri" w:cs="Arial"/>
        </w:rPr>
      </w:pPr>
    </w:p>
    <w:p w14:paraId="2818182B" w14:textId="2A2B7859" w:rsidR="002D30C3" w:rsidRDefault="002D30C3" w:rsidP="002620BF">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Pr>
          <w:rFonts w:ascii="Calibri" w:eastAsia="Times New Roman" w:hAnsi="Calibri" w:cs="Arial"/>
        </w:rPr>
        <w:t xml:space="preserve"> 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appointment</w:t>
      </w:r>
      <w:r>
        <w:rPr>
          <w:rFonts w:ascii="Calibri" w:eastAsia="Times New Roman" w:hAnsi="Calibri" w:cs="Arial"/>
        </w:rPr>
        <w:t xml:space="preserve"> has a salary of </w:t>
      </w:r>
      <w:r w:rsidRPr="001300E4">
        <w:rPr>
          <w:rFonts w:ascii="Calibri" w:eastAsia="Times New Roman" w:hAnsi="Calibri" w:cs="Arial"/>
          <w:highlight w:val="yellow"/>
        </w:rPr>
        <w:t>[insert rate]</w:t>
      </w:r>
      <w:r>
        <w:rPr>
          <w:rFonts w:ascii="Calibri" w:eastAsia="Times New Roman" w:hAnsi="Calibri" w:cs="Arial"/>
        </w:rPr>
        <w:t xml:space="preserve"> </w:t>
      </w:r>
      <w:r w:rsidR="0089502C">
        <w:rPr>
          <w:rFonts w:ascii="Calibri" w:eastAsia="Times New Roman" w:hAnsi="Calibri" w:cs="Arial"/>
        </w:rPr>
        <w:t>paid in</w:t>
      </w:r>
      <w:r>
        <w:rPr>
          <w:rFonts w:ascii="Calibri" w:eastAsia="Times New Roman" w:hAnsi="Calibri" w:cs="Arial"/>
        </w:rPr>
        <w:t xml:space="preserve"> bi-weekly</w:t>
      </w:r>
      <w:r w:rsidR="0089502C">
        <w:rPr>
          <w:rFonts w:ascii="Calibri" w:eastAsia="Times New Roman" w:hAnsi="Calibri" w:cs="Arial"/>
        </w:rPr>
        <w:t xml:space="preserve"> installments of</w:t>
      </w:r>
      <w:r>
        <w:rPr>
          <w:rFonts w:ascii="Calibri" w:eastAsia="Times New Roman" w:hAnsi="Calibri" w:cs="Arial"/>
        </w:rPr>
        <w:t xml:space="preserve"> </w:t>
      </w:r>
      <w:r w:rsidRPr="001300E4">
        <w:rPr>
          <w:rFonts w:ascii="Calibri" w:eastAsia="Times New Roman" w:hAnsi="Calibri" w:cs="Arial"/>
          <w:highlight w:val="yellow"/>
        </w:rPr>
        <w:t>[insert amount]</w:t>
      </w:r>
      <w:r>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2620BF">
      <w:pPr>
        <w:spacing w:after="0" w:line="240" w:lineRule="auto"/>
        <w:rPr>
          <w:rFonts w:ascii="Calibri" w:eastAsia="Times New Roman" w:hAnsi="Calibri" w:cs="Arial"/>
        </w:rPr>
      </w:pPr>
      <w:r w:rsidRPr="00CF7257">
        <w:rPr>
          <w:rFonts w:ascii="Calibri" w:eastAsia="Times New Roman" w:hAnsi="Calibri" w:cs="Arial"/>
        </w:rPr>
        <w:t xml:space="preserve"> </w:t>
      </w:r>
    </w:p>
    <w:p w14:paraId="44F55FFF" w14:textId="5DB81C19" w:rsidR="002D30C3" w:rsidRDefault="002D30C3" w:rsidP="002620BF">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t xml:space="preserve"> </w:t>
      </w:r>
    </w:p>
    <w:p w14:paraId="71CEA04B" w14:textId="77777777" w:rsidR="002620BF" w:rsidRDefault="002620BF" w:rsidP="002620BF">
      <w:pPr>
        <w:spacing w:after="0" w:line="240" w:lineRule="auto"/>
        <w:rPr>
          <w:rFonts w:ascii="Calibri" w:eastAsia="Times New Roman" w:hAnsi="Calibri" w:cs="Times New Roman"/>
        </w:rPr>
      </w:pPr>
    </w:p>
    <w:p w14:paraId="69BE1B2F" w14:textId="7752BE83" w:rsidR="002D30C3" w:rsidRDefault="002D30C3" w:rsidP="002620BF">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Information regarding the UFF-GAU is available at </w:t>
      </w:r>
      <w:hyperlink r:id="rId8" w:history="1">
        <w:r w:rsidRPr="00BB3642">
          <w:rPr>
            <w:rStyle w:val="Hyperlink"/>
            <w:rFonts w:ascii="Calibri" w:eastAsia="Times New Roman" w:hAnsi="Calibri" w:cs="Times New Roman"/>
          </w:rPr>
          <w:t>https://www.ufgau.org/</w:t>
        </w:r>
      </w:hyperlink>
      <w:r>
        <w:rPr>
          <w:rFonts w:ascii="Calibri" w:eastAsia="Times New Roman" w:hAnsi="Calibri" w:cs="Times New Roman"/>
        </w:rPr>
        <w:t>.</w:t>
      </w:r>
    </w:p>
    <w:p w14:paraId="51676CC4" w14:textId="77777777" w:rsidR="002620BF" w:rsidRDefault="002620BF" w:rsidP="002620BF">
      <w:pPr>
        <w:spacing w:after="0" w:line="240" w:lineRule="auto"/>
        <w:rPr>
          <w:rFonts w:ascii="Calibri" w:eastAsia="Times New Roman" w:hAnsi="Calibri" w:cs="Times New Roman"/>
        </w:rPr>
      </w:pPr>
    </w:p>
    <w:p w14:paraId="1A826DDD" w14:textId="3C63A1B9" w:rsidR="002620BF" w:rsidRPr="00E93F05" w:rsidRDefault="002D30C3" w:rsidP="00E93F05">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001325DF">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r w:rsidR="00C26A70">
        <w:rPr>
          <w:rFonts w:ascii="Calibri" w:eastAsia="Times New Roman" w:hAnsi="Calibri" w:cs="Times New Roman"/>
        </w:rPr>
        <w:t xml:space="preserve"> </w:t>
      </w:r>
      <w:r w:rsidR="00E93F05" w:rsidRPr="00E93F05">
        <w:rPr>
          <w:rFonts w:ascii="Calibri" w:eastAsia="Times New Roman" w:hAnsi="Calibri" w:cs="Times New Roman"/>
        </w:rPr>
        <w:t>The State of Florida and the University of Florida retain the right to modify or rescind any law or regulation governing the conditions of your employment.</w:t>
      </w:r>
    </w:p>
    <w:p w14:paraId="248F7FCB" w14:textId="07C48DD9" w:rsidR="00D40D63" w:rsidRPr="002D30C3" w:rsidRDefault="00D40D6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 xml:space="preserve">Length of </w:t>
      </w:r>
      <w:r w:rsidR="002D30C3">
        <w:rPr>
          <w:rFonts w:ascii="Calibri" w:eastAsia="Times New Roman" w:hAnsi="Calibri" w:cs="Arial"/>
          <w:b/>
          <w:bCs/>
          <w:color w:val="1F4E79"/>
          <w:sz w:val="28"/>
          <w:szCs w:val="28"/>
        </w:rPr>
        <w:t>Appointment</w:t>
      </w:r>
      <w:r w:rsidRPr="002D30C3">
        <w:rPr>
          <w:rFonts w:ascii="Calibri" w:eastAsia="Times New Roman" w:hAnsi="Calibri" w:cs="Arial"/>
          <w:b/>
          <w:bCs/>
          <w:color w:val="1F4E79"/>
          <w:sz w:val="28"/>
          <w:szCs w:val="28"/>
        </w:rPr>
        <w:t xml:space="preserve"> </w:t>
      </w:r>
    </w:p>
    <w:p w14:paraId="3908E03E" w14:textId="1E578B03" w:rsidR="00D40D63" w:rsidRDefault="00220841" w:rsidP="002620BF">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4875B8">
        <w:rPr>
          <w:rFonts w:ascii="Calibri" w:eastAsia="Times New Roman" w:hAnsi="Calibri" w:cs="Times New Roman"/>
        </w:rPr>
        <w:t>9</w:t>
      </w:r>
      <w:r w:rsidR="00F03EDF" w:rsidRPr="00B715C3">
        <w:rPr>
          <w:rFonts w:ascii="Calibri" w:eastAsia="Times New Roman" w:hAnsi="Calibri" w:cs="Times New Roman"/>
        </w:rPr>
        <w:t>-month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w:t>
      </w:r>
      <w:proofErr w:type="gramStart"/>
      <w:r w:rsidR="00D40D63" w:rsidRPr="00D40D63">
        <w:rPr>
          <w:rFonts w:ascii="Calibri" w:eastAsia="Times New Roman" w:hAnsi="Calibri" w:cs="Times New Roman"/>
        </w:rPr>
        <w:t>for __</w:t>
      </w:r>
      <w:proofErr w:type="gramEnd"/>
      <w:r w:rsidR="00D40D63" w:rsidRPr="00D40D63">
        <w:rPr>
          <w:rFonts w:ascii="Calibri" w:eastAsia="Times New Roman" w:hAnsi="Calibri" w:cs="Times New Roman"/>
        </w:rPr>
        <w:t xml:space="preserve">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p>
    <w:p w14:paraId="5F732002" w14:textId="77777777" w:rsidR="00D40D63" w:rsidRDefault="00D40D63" w:rsidP="002620BF">
      <w:pPr>
        <w:numPr>
          <w:ilvl w:val="0"/>
          <w:numId w:val="8"/>
        </w:numPr>
        <w:spacing w:after="0" w:line="240" w:lineRule="auto"/>
        <w:contextualSpacing/>
        <w:rPr>
          <w:rFonts w:ascii="Calibri" w:eastAsia="Times New Roman" w:hAnsi="Calibri" w:cs="Times New Roman"/>
        </w:rPr>
        <w:sectPr w:rsidR="00D40D63" w:rsidSect="00231858">
          <w:headerReference w:type="default" r:id="rId11"/>
          <w:footerReference w:type="default" r:id="rId12"/>
          <w:pgSz w:w="12240" w:h="15840"/>
          <w:pgMar w:top="1008" w:right="1008" w:bottom="1008" w:left="1008" w:header="720" w:footer="0" w:gutter="0"/>
          <w:cols w:space="720"/>
          <w:docGrid w:linePitch="360"/>
        </w:sectPr>
      </w:pPr>
    </w:p>
    <w:p w14:paraId="6900F754" w14:textId="275E15B2"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2EFD66BA" w14:textId="2F8BD385" w:rsidR="00D40D63" w:rsidRPr="00971AA0" w:rsidRDefault="00D40D63" w:rsidP="00971A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 required registration</w:t>
      </w:r>
    </w:p>
    <w:p w14:paraId="4A5AB846" w14:textId="77777777"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65C09CD" w:rsidR="00D40D63" w:rsidRPr="00755B93" w:rsidRDefault="00D40D63" w:rsidP="002620BF">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Appointment</w:t>
      </w:r>
    </w:p>
    <w:p w14:paraId="0EAEE5E3" w14:textId="213C1DE1" w:rsidR="00E93F05" w:rsidRDefault="00C26A70" w:rsidP="00101C38">
      <w:pPr>
        <w:spacing w:after="0" w:line="240" w:lineRule="auto"/>
        <w:rPr>
          <w:rFonts w:ascii="Calibri" w:eastAsia="Times New Roman" w:hAnsi="Calibri" w:cs="Arial"/>
          <w:b/>
          <w:bCs/>
          <w:color w:val="1F4E79"/>
          <w:sz w:val="28"/>
          <w:szCs w:val="28"/>
        </w:rPr>
      </w:pPr>
      <w:r>
        <w:rPr>
          <w:rFonts w:ascii="Calibri" w:eastAsia="Times New Roman" w:hAnsi="Calibri" w:cs="Arial"/>
          <w:b/>
          <w:bCs/>
          <w:color w:val="1F4E79"/>
          <w:sz w:val="28"/>
          <w:szCs w:val="28"/>
        </w:rPr>
        <w:lastRenderedPageBreak/>
        <w:br/>
      </w:r>
    </w:p>
    <w:p w14:paraId="6CE6E983" w14:textId="77777777" w:rsidR="00E93F05" w:rsidRDefault="00E93F05" w:rsidP="00101C38">
      <w:pPr>
        <w:spacing w:after="0" w:line="240" w:lineRule="auto"/>
        <w:rPr>
          <w:rFonts w:ascii="Calibri" w:eastAsia="Times New Roman" w:hAnsi="Calibri" w:cs="Arial"/>
          <w:b/>
          <w:bCs/>
          <w:color w:val="1F4E79"/>
          <w:sz w:val="28"/>
          <w:szCs w:val="28"/>
        </w:rPr>
      </w:pPr>
    </w:p>
    <w:p w14:paraId="1DF345E1" w14:textId="77777777" w:rsidR="00E93F05" w:rsidRDefault="00E93F05" w:rsidP="00101C38">
      <w:pPr>
        <w:spacing w:after="0" w:line="240" w:lineRule="auto"/>
        <w:rPr>
          <w:rFonts w:ascii="Calibri" w:eastAsia="Times New Roman" w:hAnsi="Calibri" w:cs="Arial"/>
          <w:b/>
          <w:bCs/>
          <w:color w:val="1F4E79"/>
          <w:sz w:val="28"/>
          <w:szCs w:val="28"/>
        </w:rPr>
      </w:pPr>
    </w:p>
    <w:p w14:paraId="784495F5" w14:textId="77777777" w:rsidR="00E93F05" w:rsidRDefault="00E93F05" w:rsidP="00101C38">
      <w:pPr>
        <w:spacing w:after="0" w:line="240" w:lineRule="auto"/>
        <w:rPr>
          <w:rFonts w:ascii="Calibri" w:eastAsia="Times New Roman" w:hAnsi="Calibri" w:cs="Arial"/>
          <w:b/>
          <w:bCs/>
          <w:color w:val="1F4E79"/>
          <w:sz w:val="28"/>
          <w:szCs w:val="28"/>
        </w:rPr>
      </w:pPr>
    </w:p>
    <w:p w14:paraId="0582B583" w14:textId="18CC7F83" w:rsidR="00101C38" w:rsidRPr="00C502C8" w:rsidRDefault="00101C38" w:rsidP="00101C38">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027A0762" w14:textId="2AD22989" w:rsidR="00101C38" w:rsidRPr="001300E4" w:rsidRDefault="00101C38" w:rsidP="00101C38">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w:t>
      </w:r>
      <w:proofErr w:type="gramStart"/>
      <w:r w:rsidRPr="00C502C8">
        <w:rPr>
          <w:rFonts w:ascii="Calibri" w:eastAsia="Times New Roman" w:hAnsi="Calibri" w:cs="Arial"/>
        </w:rPr>
        <w:t xml:space="preserve">at </w:t>
      </w:r>
      <w:r w:rsidRPr="00C502C8">
        <w:rPr>
          <w:rFonts w:ascii="Calibri" w:eastAsia="Times New Roman" w:hAnsi="Calibri" w:cs="Arial"/>
          <w:highlight w:val="yellow"/>
        </w:rPr>
        <w:t>__</w:t>
      </w:r>
      <w:proofErr w:type="gramEnd"/>
      <w:r w:rsidRPr="00C502C8">
        <w:rPr>
          <w:rFonts w:ascii="Calibri" w:eastAsia="Times New Roman" w:hAnsi="Calibri" w:cs="Arial"/>
          <w:highlight w:val="yellow"/>
        </w:rPr>
        <w:t>________ (i.e. main campus, Lake Nona, etc.)</w:t>
      </w:r>
      <w:r w:rsidRPr="00C502C8">
        <w:rPr>
          <w:rFonts w:ascii="Calibri" w:eastAsia="Times New Roman" w:hAnsi="Calibri" w:cs="Arial"/>
        </w:rPr>
        <w:t xml:space="preserve">. </w:t>
      </w:r>
    </w:p>
    <w:p w14:paraId="79D11CF3" w14:textId="66509A60" w:rsidR="00101C38" w:rsidRDefault="00101C38" w:rsidP="002620BF">
      <w:pPr>
        <w:spacing w:after="0" w:line="240" w:lineRule="auto"/>
        <w:rPr>
          <w:rFonts w:ascii="Calibri" w:eastAsia="Times New Roman" w:hAnsi="Calibri" w:cs="Arial"/>
          <w:b/>
          <w:bCs/>
          <w:color w:val="1F4E79"/>
          <w:sz w:val="28"/>
          <w:szCs w:val="28"/>
        </w:rPr>
      </w:pPr>
    </w:p>
    <w:p w14:paraId="244197CD" w14:textId="4168D767" w:rsidR="00673E99" w:rsidRPr="002D30C3" w:rsidRDefault="00D40D6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Tuition Waiver</w:t>
      </w:r>
    </w:p>
    <w:p w14:paraId="1EF62ECF" w14:textId="0446690F" w:rsidR="00B715C3" w:rsidRDefault="00D40D63" w:rsidP="002620BF">
      <w:pPr>
        <w:spacing w:after="0" w:line="240" w:lineRule="auto"/>
        <w:rPr>
          <w:rFonts w:ascii="Calibri" w:eastAsia="Times New Roman" w:hAnsi="Calibri" w:cs="Times New Roman"/>
        </w:rPr>
      </w:pPr>
      <w:r w:rsidRPr="00D40D63">
        <w:rPr>
          <w:rFonts w:ascii="Calibri" w:eastAsia="Times New Roman" w:hAnsi="Calibri" w:cs="Times New Roman"/>
        </w:rPr>
        <w:t xml:space="preserve">Your stipend will be accompanied by a tuition waiver for the minimum required registration (9 credits each Fall and Spring). </w:t>
      </w:r>
      <w:r w:rsidR="0089502C" w:rsidRPr="0089502C">
        <w:rPr>
          <w:rFonts w:ascii="Calibri" w:eastAsia="Times New Roman" w:hAnsi="Calibri" w:cs="Times New Roman"/>
        </w:rPr>
        <w:t>Be aware that Self-funded and international courses are not eligible courses to meet the registration requirements for a tuition waiver.</w:t>
      </w:r>
      <w:r w:rsidR="0089502C">
        <w:rPr>
          <w:rFonts w:ascii="Calibri" w:eastAsia="Times New Roman" w:hAnsi="Calibri" w:cs="Times New Roman"/>
        </w:rPr>
        <w:t xml:space="preserve"> </w:t>
      </w:r>
      <w:r w:rsidRPr="00D40D63">
        <w:rPr>
          <w:rFonts w:ascii="Calibri" w:eastAsia="Times New Roman" w:hAnsi="Calibri" w:cs="Times New Roman"/>
        </w:rPr>
        <w:t xml:space="preserve">Tuition is included in your assistantship; all students are responsible for the fees associated with each credit hour of registration.  </w:t>
      </w:r>
      <w:r w:rsidR="002D30C3" w:rsidRPr="00D40D63">
        <w:rPr>
          <w:rFonts w:ascii="Calibri" w:eastAsia="Times New Roman" w:hAnsi="Calibri" w:cs="Times New Roman"/>
        </w:rPr>
        <w:t>Detailed information on current tuition and fees can be found at</w:t>
      </w:r>
      <w:r w:rsidR="002D30C3">
        <w:rPr>
          <w:rFonts w:ascii="Calibri" w:eastAsia="Times New Roman" w:hAnsi="Calibri" w:cs="Times New Roman"/>
        </w:rPr>
        <w:t xml:space="preserve"> </w:t>
      </w:r>
      <w:hyperlink r:id="rId13" w:history="1">
        <w:r w:rsidR="002D30C3" w:rsidRPr="002D30C3">
          <w:rPr>
            <w:rStyle w:val="Hyperlink"/>
            <w:rFonts w:ascii="Calibri" w:eastAsia="Times New Roman" w:hAnsi="Calibri" w:cs="Times New Roman"/>
            <w:color w:val="0033CC"/>
          </w:rPr>
          <w:t>https://www.fa.ufl.edu/directive-categories/tuition-and-fees/</w:t>
        </w:r>
      </w:hyperlink>
      <w:r w:rsidR="002D30C3" w:rsidRPr="00D40D63">
        <w:rPr>
          <w:rFonts w:ascii="Calibri" w:eastAsia="Times New Roman" w:hAnsi="Calibri" w:cs="Times New Roman"/>
        </w:rPr>
        <w:t>.</w:t>
      </w:r>
    </w:p>
    <w:p w14:paraId="3830CFEE" w14:textId="77777777" w:rsidR="002620BF" w:rsidRDefault="002620BF" w:rsidP="002620BF">
      <w:pPr>
        <w:spacing w:after="0" w:line="240" w:lineRule="auto"/>
        <w:rPr>
          <w:rFonts w:ascii="Calibri" w:eastAsia="Times New Roman" w:hAnsi="Calibri" w:cs="Times New Roman"/>
        </w:rPr>
      </w:pPr>
    </w:p>
    <w:p w14:paraId="1D183C84" w14:textId="0055B4F8" w:rsidR="00D40D63" w:rsidRPr="00B715C3" w:rsidRDefault="00D40D63" w:rsidP="002620BF">
      <w:pPr>
        <w:spacing w:after="0" w:line="240" w:lineRule="auto"/>
        <w:rPr>
          <w:rFonts w:ascii="Calibri" w:eastAsia="Times New Roman" w:hAnsi="Calibri" w:cs="Times New Roman"/>
        </w:rPr>
      </w:pPr>
      <w:r w:rsidRPr="00D40D63">
        <w:rPr>
          <w:rFonts w:ascii="Calibri" w:eastAsia="Times New Roman" w:hAnsi="Calibri" w:cs="Times New Roman"/>
        </w:rPr>
        <w:t xml:space="preserve">If you do not meet all of the eligibility requirements outlined in this letter of appointment and in the Graduate Student Handbook </w:t>
      </w:r>
      <w:r w:rsidR="0089502C">
        <w:rPr>
          <w:rFonts w:ascii="Calibri" w:eastAsia="Times New Roman" w:hAnsi="Calibri" w:cs="Times New Roman"/>
        </w:rPr>
        <w:t>(</w:t>
      </w:r>
      <w:hyperlink r:id="rId14" w:history="1">
        <w:r w:rsidR="00947B4F">
          <w:rPr>
            <w:rStyle w:val="Hyperlink"/>
            <w:rFonts w:ascii="Calibri" w:hAnsi="Calibri" w:cs="Calibri"/>
          </w:rPr>
          <w:t>https://grad.ufl.edu/academics/handbook/</w:t>
        </w:r>
      </w:hyperlink>
      <w:r w:rsidR="00947B4F">
        <w:rPr>
          <w:rFonts w:ascii="Calibri" w:hAnsi="Calibri" w:cs="Calibri"/>
        </w:rPr>
        <w:t>)</w:t>
      </w:r>
      <w:r w:rsidR="0089502C">
        <w:rPr>
          <w:rFonts w:ascii="Calibri" w:eastAsia="Times New Roman" w:hAnsi="Calibri" w:cs="Times New Roman"/>
        </w:rPr>
        <w:t xml:space="preserve">, </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48E2E638" w14:textId="77777777" w:rsidR="002620BF" w:rsidRDefault="002620BF" w:rsidP="002620BF">
      <w:pPr>
        <w:spacing w:after="0" w:line="240" w:lineRule="auto"/>
        <w:rPr>
          <w:rFonts w:ascii="Calibri" w:eastAsia="Times New Roman" w:hAnsi="Calibri" w:cs="Arial"/>
          <w:b/>
          <w:bCs/>
          <w:color w:val="1F4E79"/>
          <w:sz w:val="28"/>
          <w:szCs w:val="28"/>
        </w:rPr>
      </w:pPr>
    </w:p>
    <w:p w14:paraId="5895C01D" w14:textId="43A5C0D1" w:rsidR="007E09A5" w:rsidRPr="002D30C3" w:rsidRDefault="007E09A5"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 xml:space="preserve">Florida Residency </w:t>
      </w:r>
    </w:p>
    <w:p w14:paraId="5F952FE0" w14:textId="5F212F66" w:rsidR="00843FD6" w:rsidRPr="00843FD6" w:rsidRDefault="00843FD6" w:rsidP="00843FD6">
      <w:pPr>
        <w:spacing w:after="0" w:line="240" w:lineRule="auto"/>
        <w:rPr>
          <w:rFonts w:ascii="Calibri" w:eastAsia="Times New Roman" w:hAnsi="Calibri" w:cs="Times New Roman"/>
          <w:u w:val="single"/>
        </w:rPr>
      </w:pPr>
      <w:r w:rsidRPr="00843FD6">
        <w:rPr>
          <w:rFonts w:ascii="Calibri" w:eastAsia="Times New Roman" w:hAnsi="Calibri" w:cs="Arial"/>
        </w:rPr>
        <w:t>You should apply for Florida residency if you become eligible. Eligibility for students claiming in-state residency status requires specific criteria to be met based on various factors. Detailed information on the eligibility criteria and how to apply for Florida residency can be found at</w:t>
      </w:r>
      <w:r w:rsidRPr="00843FD6">
        <w:rPr>
          <w:rFonts w:ascii="Calibri" w:eastAsia="Times New Roman" w:hAnsi="Calibri" w:cs="Times New Roman"/>
        </w:rPr>
        <w:t xml:space="preserve"> </w:t>
      </w:r>
      <w:hyperlink r:id="rId15" w:anchor=":~:text=A%20student%20claiming,of%20higher%20education." w:history="1">
        <w:r w:rsidRPr="00843FD6">
          <w:rPr>
            <w:rStyle w:val="Hyperlink"/>
            <w:rFonts w:ascii="Calibri" w:eastAsia="Times New Roman" w:hAnsi="Calibri" w:cs="Times New Roman"/>
          </w:rPr>
          <w:t>UF Registrar's Residency Webpage</w:t>
        </w:r>
      </w:hyperlink>
      <w:r w:rsidRPr="00843FD6">
        <w:rPr>
          <w:rFonts w:ascii="Calibri" w:eastAsia="Times New Roman" w:hAnsi="Calibri" w:cs="Times New Roman"/>
          <w:u w:val="single"/>
        </w:rPr>
        <w:t>.</w:t>
      </w:r>
    </w:p>
    <w:p w14:paraId="36600DC8" w14:textId="77777777" w:rsidR="002620BF" w:rsidRPr="002620BF" w:rsidRDefault="002620BF" w:rsidP="002620BF">
      <w:pPr>
        <w:spacing w:after="0" w:line="240" w:lineRule="auto"/>
        <w:rPr>
          <w:rFonts w:ascii="Calibri" w:eastAsia="Times New Roman" w:hAnsi="Calibri" w:cs="Times New Roman"/>
        </w:rPr>
      </w:pPr>
    </w:p>
    <w:p w14:paraId="2BC01F9B" w14:textId="43A6D972" w:rsidR="002D30C3" w:rsidRPr="002D30C3" w:rsidRDefault="002D30C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Employment Verification</w:t>
      </w:r>
    </w:p>
    <w:p w14:paraId="75149F93" w14:textId="6629ABA7" w:rsidR="00F03EDF" w:rsidRDefault="00D40D63" w:rsidP="002620BF">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w:t>
      </w:r>
      <w:r w:rsidR="00971AA0">
        <w:rPr>
          <w:rFonts w:ascii="Calibri" w:eastAsia="Times New Roman" w:hAnsi="Calibri" w:cs="Arial"/>
        </w:rPr>
        <w:t xml:space="preserve"> </w:t>
      </w:r>
      <w:r w:rsidR="00971AA0" w:rsidRPr="0098746E">
        <w:rPr>
          <w:rFonts w:ascii="Calibri" w:hAnsi="Calibri" w:cs="Calibri"/>
        </w:rPr>
        <w:t>(EIN 59-6002052)</w:t>
      </w:r>
      <w:r w:rsidRPr="00D40D63">
        <w:rPr>
          <w:rFonts w:ascii="Calibri" w:eastAsia="Times New Roman" w:hAnsi="Calibri" w:cs="Arial"/>
        </w:rPr>
        <w:t xml:space="preserve"> is required to verify the identity and work authorization of all new employees. To help us comply with federal requirements</w:t>
      </w:r>
      <w:r w:rsidR="00DA6904">
        <w:rPr>
          <w:rFonts w:ascii="Calibri" w:eastAsia="Times New Roman" w:hAnsi="Calibri" w:cs="Arial"/>
        </w:rPr>
        <w:t xml:space="preserve"> we ask you</w:t>
      </w:r>
      <w:r w:rsidRPr="00D40D63">
        <w:rPr>
          <w:rFonts w:ascii="Calibri" w:eastAsia="Times New Roman" w:hAnsi="Calibri" w:cs="Arial"/>
        </w:rPr>
        <w:t>,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p>
    <w:p w14:paraId="595946CB" w14:textId="77777777" w:rsidR="002620BF" w:rsidRDefault="002620BF" w:rsidP="002620BF">
      <w:pPr>
        <w:spacing w:after="0" w:line="240" w:lineRule="auto"/>
        <w:rPr>
          <w:rFonts w:ascii="Calibri" w:eastAsia="Times New Roman" w:hAnsi="Calibri" w:cs="Arial"/>
        </w:rPr>
      </w:pPr>
    </w:p>
    <w:p w14:paraId="28997A07" w14:textId="77777777" w:rsidR="002D30C3" w:rsidRPr="006D1453" w:rsidRDefault="002D30C3" w:rsidP="002620BF">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22EB29A0" w14:textId="77777777" w:rsidR="002D30C3" w:rsidRPr="006D1453" w:rsidRDefault="002D30C3" w:rsidP="002620BF">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6"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32A892C0" w14:textId="77777777" w:rsidR="002D30C3" w:rsidRPr="006D1453" w:rsidRDefault="002D30C3" w:rsidP="002620BF">
      <w:pPr>
        <w:spacing w:after="0" w:line="240" w:lineRule="auto"/>
        <w:rPr>
          <w:rFonts w:ascii="Calibri" w:eastAsia="Times New Roman" w:hAnsi="Calibri" w:cs="Arial"/>
        </w:rPr>
      </w:pPr>
    </w:p>
    <w:p w14:paraId="0812AF5D" w14:textId="77777777" w:rsidR="002D30C3" w:rsidRDefault="002D30C3" w:rsidP="002620BF">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730E7F57" w14:textId="77777777" w:rsidR="002D30C3" w:rsidRPr="00D40D63" w:rsidRDefault="002D30C3" w:rsidP="002620BF">
      <w:pPr>
        <w:spacing w:after="0" w:line="240" w:lineRule="auto"/>
        <w:rPr>
          <w:rFonts w:ascii="Calibri" w:eastAsia="Times New Roman" w:hAnsi="Calibri" w:cs="Arial"/>
        </w:rPr>
      </w:pPr>
    </w:p>
    <w:p w14:paraId="514C5D4F" w14:textId="77777777" w:rsidR="002D30C3" w:rsidRPr="00D40D63" w:rsidRDefault="002D30C3" w:rsidP="002620BF">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09B0E3C9" w14:textId="6E7E472E" w:rsidR="00144966" w:rsidRPr="00144966" w:rsidRDefault="008A5CBB" w:rsidP="00144966">
      <w:pPr>
        <w:spacing w:after="0" w:line="240" w:lineRule="auto"/>
        <w:rPr>
          <w:rFonts w:ascii="Calibri" w:eastAsia="Calibri" w:hAnsi="Calibri" w:cs="Calibri"/>
        </w:rPr>
      </w:pPr>
      <w:r w:rsidRPr="008A5CBB">
        <w:rPr>
          <w:rFonts w:ascii="Calibri" w:eastAsia="Calibri" w:hAnsi="Calibri" w:cs="Calibri"/>
        </w:rPr>
        <w:t xml:space="preserve">If you are appointed at a .25 FTE or greater, you are eligible for the </w:t>
      </w:r>
      <w:proofErr w:type="spellStart"/>
      <w:r w:rsidRPr="008A5CBB">
        <w:rPr>
          <w:rFonts w:ascii="Calibri" w:eastAsia="Calibri" w:hAnsi="Calibri" w:cs="Calibri"/>
        </w:rPr>
        <w:t>GatorGradCare</w:t>
      </w:r>
      <w:proofErr w:type="spellEnd"/>
      <w:r w:rsidRPr="008A5CBB">
        <w:rPr>
          <w:rFonts w:ascii="Calibri" w:eastAsia="Calibri" w:hAnsi="Calibri" w:cs="Calibri"/>
        </w:rPr>
        <w:t xml:space="preserve"> health insurance plan. You will be automatically enrolled in </w:t>
      </w:r>
      <w:proofErr w:type="spellStart"/>
      <w:r w:rsidRPr="008A5CBB">
        <w:rPr>
          <w:rFonts w:ascii="Calibri" w:eastAsia="Calibri" w:hAnsi="Calibri" w:cs="Calibri"/>
        </w:rPr>
        <w:t>GatorGradCare</w:t>
      </w:r>
      <w:proofErr w:type="spellEnd"/>
      <w:r w:rsidRPr="008A5CBB">
        <w:rPr>
          <w:rFonts w:ascii="Calibri" w:eastAsia="Calibri" w:hAnsi="Calibri" w:cs="Calibri"/>
        </w:rPr>
        <w:t xml:space="preserve"> – employee only coverage on the 61st day after your hire date. If you do not want to enroll in </w:t>
      </w:r>
      <w:proofErr w:type="spellStart"/>
      <w:r w:rsidRPr="008A5CBB">
        <w:rPr>
          <w:rFonts w:ascii="Calibri" w:eastAsia="Calibri" w:hAnsi="Calibri" w:cs="Calibri"/>
        </w:rPr>
        <w:t>GatorGradCare</w:t>
      </w:r>
      <w:proofErr w:type="spellEnd"/>
      <w:r w:rsidRPr="008A5CBB">
        <w:rPr>
          <w:rFonts w:ascii="Calibri" w:eastAsia="Calibri" w:hAnsi="Calibri" w:cs="Calibri"/>
        </w:rPr>
        <w:t xml:space="preserve">, you will need to manually waive this coverage through UF Select Benefits. Information about the </w:t>
      </w:r>
      <w:proofErr w:type="spellStart"/>
      <w:r w:rsidRPr="008A5CBB">
        <w:rPr>
          <w:rFonts w:ascii="Calibri" w:eastAsia="Calibri" w:hAnsi="Calibri" w:cs="Calibri"/>
        </w:rPr>
        <w:t>GatorGradCare</w:t>
      </w:r>
      <w:proofErr w:type="spellEnd"/>
      <w:r w:rsidRPr="008A5CBB">
        <w:rPr>
          <w:rFonts w:ascii="Calibri" w:eastAsia="Calibri" w:hAnsi="Calibri" w:cs="Calibri"/>
        </w:rPr>
        <w:t xml:space="preserve"> plan and enrollment instructions can be found at https://hr.ufl.edu/benefits/health/health-coverage/gatorgradcare. Please note: </w:t>
      </w:r>
      <w:proofErr w:type="spellStart"/>
      <w:r w:rsidRPr="008A5CBB">
        <w:rPr>
          <w:rFonts w:ascii="Calibri" w:eastAsia="Calibri" w:hAnsi="Calibri" w:cs="Calibri"/>
        </w:rPr>
        <w:t>GatorGradCare</w:t>
      </w:r>
      <w:proofErr w:type="spellEnd"/>
      <w:r w:rsidRPr="008A5CBB">
        <w:rPr>
          <w:rFonts w:ascii="Calibri" w:eastAsia="Calibri" w:hAnsi="Calibri" w:cs="Calibri"/>
        </w:rPr>
        <w:t xml:space="preserve"> meets the university’s mandatory student health insurance requirement. </w:t>
      </w:r>
      <w:proofErr w:type="spellStart"/>
      <w:r w:rsidRPr="008A5CBB">
        <w:rPr>
          <w:rFonts w:ascii="Calibri" w:eastAsia="Calibri" w:hAnsi="Calibri" w:cs="Calibri"/>
        </w:rPr>
        <w:t>GatorGradCare</w:t>
      </w:r>
      <w:proofErr w:type="spellEnd"/>
      <w:r w:rsidRPr="008A5CBB">
        <w:rPr>
          <w:rFonts w:ascii="Calibri" w:eastAsia="Calibri" w:hAnsi="Calibri" w:cs="Calibri"/>
        </w:rPr>
        <w:t xml:space="preserve"> participants must waive the UF student health insurance plan to avoid duplicate coverage.</w:t>
      </w:r>
    </w:p>
    <w:p w14:paraId="2FD849BB" w14:textId="17915FE8" w:rsidR="00971AA0" w:rsidRDefault="00971AA0" w:rsidP="002620BF">
      <w:pPr>
        <w:spacing w:after="0" w:line="240" w:lineRule="auto"/>
        <w:rPr>
          <w:rFonts w:ascii="Calibri" w:eastAsia="Calibri" w:hAnsi="Calibri" w:cs="Calibri"/>
        </w:rPr>
      </w:pPr>
    </w:p>
    <w:p w14:paraId="42222191" w14:textId="77777777" w:rsidR="00E93F05" w:rsidRDefault="00E93F05" w:rsidP="00971AA0">
      <w:pPr>
        <w:spacing w:after="0" w:line="240" w:lineRule="auto"/>
        <w:rPr>
          <w:rFonts w:ascii="Calibri" w:eastAsia="Times New Roman" w:hAnsi="Calibri" w:cs="Times New Roman"/>
          <w:b/>
          <w:color w:val="2F5496"/>
          <w:sz w:val="28"/>
          <w:szCs w:val="28"/>
        </w:rPr>
      </w:pPr>
    </w:p>
    <w:p w14:paraId="7C8520FD" w14:textId="77777777" w:rsidR="00101C38" w:rsidRDefault="00101C38" w:rsidP="002620BF">
      <w:pPr>
        <w:spacing w:after="0" w:line="240" w:lineRule="auto"/>
        <w:rPr>
          <w:b/>
          <w:color w:val="2F5496" w:themeColor="accent5" w:themeShade="BF"/>
          <w:sz w:val="28"/>
          <w:szCs w:val="28"/>
        </w:rPr>
      </w:pPr>
    </w:p>
    <w:p w14:paraId="706308A1" w14:textId="0B1695FF" w:rsidR="00D07B3D" w:rsidRPr="005276EA" w:rsidRDefault="00D07B3D" w:rsidP="002620BF">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00B06188" w:rsidR="00D07B3D" w:rsidRDefault="00D07B3D" w:rsidP="002620BF">
      <w:pPr>
        <w:spacing w:after="0" w:line="240" w:lineRule="auto"/>
      </w:pPr>
      <w:r w:rsidRPr="006A0EC0">
        <w:t xml:space="preserve">Please review the details of the offer in this </w:t>
      </w:r>
      <w:r>
        <w:t>l</w:t>
      </w:r>
      <w:r w:rsidRPr="006A0EC0">
        <w:t xml:space="preserve">etter of </w:t>
      </w:r>
      <w:r>
        <w:t>a</w:t>
      </w:r>
      <w:r w:rsidRPr="006A0EC0">
        <w:t xml:space="preserve">ppointment and, if you agree to </w:t>
      </w:r>
      <w:proofErr w:type="gramStart"/>
      <w:r w:rsidRPr="006A0EC0">
        <w:t>all of</w:t>
      </w:r>
      <w:proofErr w:type="gramEnd"/>
      <w:r w:rsidRPr="006A0EC0">
        <w:t xml:space="preserve">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 or provision of the Collective Bargaining Agreement.  This appointment shall not create any right, interest, or expectancy in any other appointment beyond its specific term.</w:t>
      </w:r>
    </w:p>
    <w:p w14:paraId="7FA7F00F" w14:textId="77777777" w:rsidR="002620BF" w:rsidRDefault="002620BF" w:rsidP="002620BF">
      <w:pPr>
        <w:spacing w:after="0" w:line="240" w:lineRule="auto"/>
      </w:pPr>
    </w:p>
    <w:p w14:paraId="6962E186" w14:textId="2939476C"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w:t>
      </w:r>
      <w:proofErr w:type="gramStart"/>
      <w:r w:rsidRPr="00D07B3D">
        <w:rPr>
          <w:rFonts w:ascii="Calibri" w:eastAsia="Times New Roman" w:hAnsi="Calibri" w:cs="Times New Roman"/>
        </w:rPr>
        <w:t>in order to</w:t>
      </w:r>
      <w:proofErr w:type="gramEnd"/>
      <w:r w:rsidRPr="00D07B3D">
        <w:rPr>
          <w:rFonts w:ascii="Calibri" w:eastAsia="Times New Roman" w:hAnsi="Calibri" w:cs="Times New Roman"/>
        </w:rPr>
        <w:t xml:space="preserve"> complete your appointment.  We will contact you after we have received this signed letter of appointment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3978E201" w14:textId="77777777" w:rsidR="002620BF" w:rsidRDefault="002620BF" w:rsidP="002620BF">
      <w:pPr>
        <w:spacing w:after="0" w:line="240" w:lineRule="auto"/>
        <w:rPr>
          <w:rFonts w:ascii="Calibri" w:eastAsia="Times New Roman" w:hAnsi="Calibri" w:cs="Times New Roman"/>
        </w:rPr>
      </w:pPr>
    </w:p>
    <w:p w14:paraId="1172C872" w14:textId="44923E9D"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6158FCC3" w14:textId="37B84E9B" w:rsidR="00D362F7" w:rsidRPr="00D07B3D" w:rsidRDefault="00D362F7" w:rsidP="002620BF">
      <w:pPr>
        <w:spacing w:after="0" w:line="240" w:lineRule="auto"/>
        <w:rPr>
          <w:rFonts w:ascii="Calibri" w:eastAsia="Times New Roman" w:hAnsi="Calibri" w:cs="Times New Roman"/>
        </w:rPr>
      </w:pPr>
      <w:r w:rsidRPr="0089502C">
        <w:rPr>
          <w:rFonts w:ascii="Calibri" w:eastAsia="Times New Roman" w:hAnsi="Calibri" w:cs="Times New Roman"/>
          <w:highlight w:val="yellow"/>
        </w:rPr>
        <w:t xml:space="preserve">Signature of </w:t>
      </w:r>
      <w:r w:rsidR="0089502C" w:rsidRPr="0089502C">
        <w:rPr>
          <w:rFonts w:ascii="Calibri" w:eastAsia="Times New Roman" w:hAnsi="Calibri" w:cs="Times New Roman"/>
          <w:highlight w:val="yellow"/>
        </w:rPr>
        <w:t>Supervisor</w:t>
      </w:r>
    </w:p>
    <w:p w14:paraId="59744FDB" w14:textId="77777777" w:rsidR="002620BF" w:rsidRDefault="002620BF" w:rsidP="002620BF">
      <w:pPr>
        <w:spacing w:after="0" w:line="240" w:lineRule="auto"/>
        <w:rPr>
          <w:rFonts w:ascii="Calibri" w:eastAsia="Times New Roman" w:hAnsi="Calibri" w:cs="Times New Roman"/>
        </w:rPr>
      </w:pPr>
    </w:p>
    <w:p w14:paraId="7B806D11" w14:textId="6D831973"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Name</w:t>
      </w:r>
    </w:p>
    <w:p w14:paraId="571A6B8A" w14:textId="41A571E0"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Title</w:t>
      </w:r>
    </w:p>
    <w:p w14:paraId="4E163C96" w14:textId="77777777" w:rsidR="002620BF" w:rsidRDefault="002620BF" w:rsidP="002620BF">
      <w:pPr>
        <w:spacing w:after="0" w:line="240" w:lineRule="auto"/>
        <w:rPr>
          <w:rFonts w:ascii="Calibri" w:eastAsia="Times New Roman" w:hAnsi="Calibri" w:cs="Times New Roman"/>
        </w:rPr>
      </w:pPr>
    </w:p>
    <w:p w14:paraId="3652CA15" w14:textId="77777777" w:rsidR="002620BF" w:rsidRDefault="002620BF" w:rsidP="002620BF">
      <w:pPr>
        <w:spacing w:after="0" w:line="240" w:lineRule="auto"/>
        <w:rPr>
          <w:rFonts w:ascii="Calibri" w:eastAsia="Times New Roman" w:hAnsi="Calibri" w:cs="Times New Roman"/>
        </w:rPr>
      </w:pPr>
    </w:p>
    <w:p w14:paraId="2C57B6E9" w14:textId="461F3576"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217E405E" w:rsid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p>
    <w:p w14:paraId="4A2A9E71" w14:textId="77777777" w:rsidR="002620BF" w:rsidRDefault="002620BF" w:rsidP="002620BF">
      <w:pPr>
        <w:spacing w:after="0" w:line="240" w:lineRule="auto"/>
        <w:rPr>
          <w:b/>
          <w:color w:val="2F5496" w:themeColor="accent5" w:themeShade="BF"/>
          <w:sz w:val="28"/>
          <w:szCs w:val="28"/>
        </w:rPr>
      </w:pPr>
    </w:p>
    <w:p w14:paraId="1BE7611D" w14:textId="2E74B9AE" w:rsidR="00D07B3D" w:rsidRPr="00523F62" w:rsidRDefault="00D07B3D" w:rsidP="002620BF">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2620BF">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2620BF">
            <w:pPr>
              <w:rPr>
                <w:b/>
                <w:highlight w:val="yellow"/>
              </w:rPr>
            </w:pPr>
            <w:r w:rsidRPr="005F3F4D">
              <w:rPr>
                <w:b/>
                <w:highlight w:val="yellow"/>
              </w:rPr>
              <w:t>Date:</w:t>
            </w:r>
          </w:p>
        </w:tc>
        <w:tc>
          <w:tcPr>
            <w:tcW w:w="7249" w:type="dxa"/>
          </w:tcPr>
          <w:p w14:paraId="16035F16" w14:textId="2DBFB325" w:rsidR="00D07B3D" w:rsidRPr="00B715C3" w:rsidRDefault="0070173D" w:rsidP="002620BF">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2620BF">
            <w:pPr>
              <w:rPr>
                <w:b/>
                <w:highlight w:val="yellow"/>
              </w:rPr>
            </w:pPr>
            <w:r w:rsidRPr="005F3F4D">
              <w:rPr>
                <w:b/>
                <w:highlight w:val="yellow"/>
              </w:rPr>
              <w:t>Name:</w:t>
            </w:r>
          </w:p>
        </w:tc>
        <w:tc>
          <w:tcPr>
            <w:tcW w:w="7249" w:type="dxa"/>
          </w:tcPr>
          <w:p w14:paraId="18BABEEB" w14:textId="33F94F9F" w:rsidR="00D07B3D" w:rsidRPr="00B715C3" w:rsidRDefault="0070173D" w:rsidP="002620BF">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2620BF">
            <w:pPr>
              <w:rPr>
                <w:b/>
                <w:highlight w:val="yellow"/>
              </w:rPr>
            </w:pPr>
            <w:r w:rsidRPr="005F3F4D">
              <w:rPr>
                <w:b/>
                <w:highlight w:val="yellow"/>
              </w:rPr>
              <w:t>UFID:</w:t>
            </w:r>
          </w:p>
        </w:tc>
        <w:tc>
          <w:tcPr>
            <w:tcW w:w="7249" w:type="dxa"/>
          </w:tcPr>
          <w:p w14:paraId="01626A2C" w14:textId="6C473149" w:rsidR="00D07B3D" w:rsidRPr="00B715C3" w:rsidRDefault="0070173D" w:rsidP="002620BF">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2620BF">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2620BF">
            <w:r w:rsidRPr="00B715C3">
              <w:t>Select GA-T / GA-R / GA-G</w:t>
            </w:r>
          </w:p>
        </w:tc>
      </w:tr>
      <w:tr w:rsidR="00D07B3D" w14:paraId="6B8CB5FE" w14:textId="77777777" w:rsidTr="0071585E">
        <w:tc>
          <w:tcPr>
            <w:tcW w:w="2965" w:type="dxa"/>
          </w:tcPr>
          <w:p w14:paraId="5A0CA1F2" w14:textId="77777777" w:rsidR="00D07B3D" w:rsidRPr="00F319A5" w:rsidRDefault="00D07B3D" w:rsidP="002620BF">
            <w:pPr>
              <w:rPr>
                <w:b/>
                <w:highlight w:val="yellow"/>
              </w:rPr>
            </w:pPr>
            <w:r w:rsidRPr="005F3F4D">
              <w:rPr>
                <w:b/>
                <w:highlight w:val="yellow"/>
              </w:rPr>
              <w:t>Department/Unit:</w:t>
            </w:r>
          </w:p>
        </w:tc>
        <w:tc>
          <w:tcPr>
            <w:tcW w:w="7249" w:type="dxa"/>
          </w:tcPr>
          <w:p w14:paraId="31AD9728" w14:textId="40072623" w:rsidR="00D07B3D" w:rsidRPr="00B715C3" w:rsidRDefault="0070173D" w:rsidP="002620BF">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2620BF">
            <w:r w:rsidRPr="005F3F4D">
              <w:rPr>
                <w:b/>
                <w:highlight w:val="yellow"/>
              </w:rPr>
              <w:t>FTE:</w:t>
            </w:r>
          </w:p>
        </w:tc>
        <w:tc>
          <w:tcPr>
            <w:tcW w:w="7249" w:type="dxa"/>
          </w:tcPr>
          <w:p w14:paraId="6A3BFFB6" w14:textId="1448B971" w:rsidR="00D07B3D" w:rsidRPr="00B715C3" w:rsidRDefault="00D07B3D" w:rsidP="002620BF">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hyperlink r:id="rId17" w:history="1">
              <w:r w:rsidR="00947B4F">
                <w:rPr>
                  <w:rStyle w:val="Hyperlink"/>
                  <w:rFonts w:ascii="Calibri" w:hAnsi="Calibri" w:cs="Calibri"/>
                </w:rPr>
                <w:t>https://graduateschool.ufl.edu/academics/petition/</w:t>
              </w:r>
            </w:hyperlink>
          </w:p>
        </w:tc>
      </w:tr>
      <w:tr w:rsidR="00D07B3D" w14:paraId="3D1FD94C" w14:textId="77777777" w:rsidTr="0071585E">
        <w:tc>
          <w:tcPr>
            <w:tcW w:w="2965" w:type="dxa"/>
          </w:tcPr>
          <w:p w14:paraId="6401D40F" w14:textId="77777777" w:rsidR="00D07B3D" w:rsidRPr="00B715C3" w:rsidRDefault="00D07B3D" w:rsidP="002620BF">
            <w:pPr>
              <w:rPr>
                <w:b/>
                <w:highlight w:val="yellow"/>
              </w:rPr>
            </w:pPr>
            <w:r w:rsidRPr="00B715C3">
              <w:rPr>
                <w:b/>
                <w:highlight w:val="yellow"/>
              </w:rPr>
              <w:t xml:space="preserve">Salary Plan: </w:t>
            </w:r>
          </w:p>
        </w:tc>
        <w:tc>
          <w:tcPr>
            <w:tcW w:w="7249" w:type="dxa"/>
          </w:tcPr>
          <w:p w14:paraId="35313DE2" w14:textId="11986AE5" w:rsidR="00D07B3D" w:rsidRPr="00B715C3" w:rsidRDefault="003F30B3" w:rsidP="002620BF">
            <w:pPr>
              <w:rPr>
                <w:bCs/>
              </w:rPr>
            </w:pPr>
            <w:r w:rsidRPr="00B715C3">
              <w:rPr>
                <w:bCs/>
              </w:rPr>
              <w:t>GA</w:t>
            </w:r>
            <w:r w:rsidR="00A17A08">
              <w:rPr>
                <w:bCs/>
              </w:rPr>
              <w:t>09</w:t>
            </w:r>
          </w:p>
        </w:tc>
      </w:tr>
      <w:tr w:rsidR="00D07B3D" w14:paraId="51C3F3A0" w14:textId="77777777" w:rsidTr="0071585E">
        <w:tc>
          <w:tcPr>
            <w:tcW w:w="2965" w:type="dxa"/>
          </w:tcPr>
          <w:p w14:paraId="09E01C6B" w14:textId="77777777" w:rsidR="00D07B3D" w:rsidRPr="00330EB7" w:rsidRDefault="00D07B3D" w:rsidP="002620BF">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7C7EA0F0" w:rsidR="00D07B3D" w:rsidRPr="00B715C3" w:rsidRDefault="003F30B3" w:rsidP="002620BF">
            <w:pPr>
              <w:rPr>
                <w:bCs/>
              </w:rPr>
            </w:pPr>
            <w:r w:rsidRPr="00B715C3">
              <w:rPr>
                <w:bCs/>
              </w:rPr>
              <w:t xml:space="preserve">Bi-weekly rate is annual pay divided by </w:t>
            </w:r>
            <w:r w:rsidR="004875B8">
              <w:rPr>
                <w:bCs/>
              </w:rPr>
              <w:t>19</w:t>
            </w:r>
            <w:r w:rsidRPr="00B715C3">
              <w:rPr>
                <w:bCs/>
              </w:rPr>
              <w:t>.</w:t>
            </w:r>
            <w:r w:rsidR="004875B8">
              <w:rPr>
                <w:bCs/>
              </w:rPr>
              <w:t>5</w:t>
            </w:r>
            <w:r w:rsidRPr="00B715C3">
              <w:rPr>
                <w:bCs/>
              </w:rPr>
              <w:t xml:space="preserve"> (</w:t>
            </w:r>
            <w:r w:rsidR="004875B8">
              <w:rPr>
                <w:bCs/>
              </w:rPr>
              <w:t>9</w:t>
            </w:r>
            <w:r w:rsidRPr="00B715C3">
              <w:rPr>
                <w:bCs/>
              </w:rPr>
              <w:t>-month)</w:t>
            </w:r>
          </w:p>
        </w:tc>
      </w:tr>
      <w:tr w:rsidR="00D07B3D" w14:paraId="463113CF" w14:textId="77777777" w:rsidTr="0071585E">
        <w:tc>
          <w:tcPr>
            <w:tcW w:w="2965" w:type="dxa"/>
          </w:tcPr>
          <w:p w14:paraId="65661AF6" w14:textId="77777777" w:rsidR="00D07B3D" w:rsidRPr="005F3F4D" w:rsidRDefault="00D07B3D" w:rsidP="002620BF">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334C9874" w:rsidR="00D07B3D" w:rsidRPr="00B715C3" w:rsidRDefault="00D07B3D" w:rsidP="002620BF">
            <w:pPr>
              <w:rPr>
                <w:bCs/>
              </w:rPr>
            </w:pPr>
            <w:r w:rsidRPr="00B715C3">
              <w:rPr>
                <w:bCs/>
              </w:rPr>
              <w:t xml:space="preserve">Multiply bi-weekly amount by </w:t>
            </w:r>
            <w:r w:rsidR="004875B8">
              <w:rPr>
                <w:bCs/>
              </w:rPr>
              <w:t>19.5</w:t>
            </w:r>
            <w:r w:rsidRPr="00B715C3">
              <w:rPr>
                <w:bCs/>
              </w:rPr>
              <w:t xml:space="preserve"> pay periods</w:t>
            </w:r>
          </w:p>
        </w:tc>
      </w:tr>
      <w:tr w:rsidR="00D07B3D" w14:paraId="7F6DF58B" w14:textId="77777777" w:rsidTr="0071585E">
        <w:tc>
          <w:tcPr>
            <w:tcW w:w="2965" w:type="dxa"/>
          </w:tcPr>
          <w:p w14:paraId="5F075A84" w14:textId="1178BA67" w:rsidR="00D07B3D" w:rsidRPr="00330EB7" w:rsidRDefault="003F30B3" w:rsidP="002620BF">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2620BF">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2620BF">
            <w:pPr>
              <w:rPr>
                <w:b/>
                <w:highlight w:val="yellow"/>
              </w:rPr>
            </w:pPr>
            <w:r w:rsidRPr="005F3F4D">
              <w:rPr>
                <w:b/>
                <w:highlight w:val="yellow"/>
              </w:rPr>
              <w:t>End Date:</w:t>
            </w:r>
          </w:p>
        </w:tc>
        <w:tc>
          <w:tcPr>
            <w:tcW w:w="7249" w:type="dxa"/>
          </w:tcPr>
          <w:p w14:paraId="00067DE3" w14:textId="1AC4C532" w:rsidR="00260FAF" w:rsidRPr="00B715C3" w:rsidRDefault="00260FAF" w:rsidP="002620BF">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2620BF">
            <w:pPr>
              <w:rPr>
                <w:b/>
                <w:highlight w:val="yellow"/>
              </w:rPr>
            </w:pPr>
            <w:r w:rsidRPr="005F3F4D">
              <w:rPr>
                <w:b/>
                <w:highlight w:val="yellow"/>
              </w:rPr>
              <w:t>Evaluation Date:</w:t>
            </w:r>
          </w:p>
        </w:tc>
        <w:tc>
          <w:tcPr>
            <w:tcW w:w="7249" w:type="dxa"/>
          </w:tcPr>
          <w:p w14:paraId="02A1867E" w14:textId="3CB19866" w:rsidR="00260FAF" w:rsidRPr="00B715C3" w:rsidRDefault="00260FAF" w:rsidP="002620BF">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2620BF">
            <w:pPr>
              <w:rPr>
                <w:b/>
              </w:rPr>
            </w:pPr>
            <w:r w:rsidRPr="005F3F4D">
              <w:rPr>
                <w:b/>
                <w:highlight w:val="yellow"/>
              </w:rPr>
              <w:t>Special Conditions:</w:t>
            </w:r>
          </w:p>
        </w:tc>
        <w:tc>
          <w:tcPr>
            <w:tcW w:w="7249" w:type="dxa"/>
          </w:tcPr>
          <w:p w14:paraId="180EA0D6" w14:textId="77777777" w:rsidR="00260FAF" w:rsidRPr="00260FAF" w:rsidRDefault="00260FAF" w:rsidP="002620BF">
            <w:pPr>
              <w:rPr>
                <w:bCs/>
                <w:i/>
                <w:iCs/>
                <w:highlight w:val="green"/>
              </w:rPr>
            </w:pPr>
          </w:p>
        </w:tc>
      </w:tr>
    </w:tbl>
    <w:p w14:paraId="077B2FDA" w14:textId="2F3C9178" w:rsidR="00D07B3D" w:rsidRPr="00D07B3D" w:rsidRDefault="00D07B3D" w:rsidP="00E93F05">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746E" w14:textId="77777777" w:rsidR="0028063E" w:rsidRDefault="0028063E">
      <w:r>
        <w:separator/>
      </w:r>
    </w:p>
  </w:endnote>
  <w:endnote w:type="continuationSeparator" w:id="0">
    <w:p w14:paraId="55DFD647" w14:textId="77777777" w:rsidR="0028063E" w:rsidRDefault="0028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4C2AA84F" w:rsidR="009D4636" w:rsidRDefault="001A3228" w:rsidP="00D40D63">
        <w:pPr>
          <w:pStyle w:val="Footer"/>
          <w:jc w:val="right"/>
        </w:pPr>
        <w:r>
          <w:fldChar w:fldCharType="begin"/>
        </w:r>
        <w:r>
          <w:instrText xml:space="preserve"> DATE \@ "MMMM d, yyyy" </w:instrText>
        </w:r>
        <w:r>
          <w:fldChar w:fldCharType="separate"/>
        </w:r>
        <w:r w:rsidR="003C2EEA">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22BE" w14:textId="77777777" w:rsidR="0028063E" w:rsidRDefault="0028063E">
      <w:r>
        <w:separator/>
      </w:r>
    </w:p>
  </w:footnote>
  <w:footnote w:type="continuationSeparator" w:id="0">
    <w:p w14:paraId="4C3F9EA7" w14:textId="77777777" w:rsidR="0028063E" w:rsidRDefault="0028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4A1EDE6B" w:rsidR="001A3228" w:rsidRPr="00D362F7" w:rsidRDefault="00E632F4"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Offer </w:t>
                          </w:r>
                          <w:r w:rsidR="00355C7F">
                            <w:rPr>
                              <w:rFonts w:ascii="Aharoni" w:hAnsi="Aharoni" w:cs="Aharoni"/>
                              <w:b/>
                              <w:bCs/>
                              <w:color w:val="2E74B5" w:themeColor="accent1" w:themeShade="BF"/>
                              <w:sz w:val="40"/>
                              <w:szCs w:val="56"/>
                            </w:rPr>
                            <w:t>L</w:t>
                          </w:r>
                          <w:r>
                            <w:rPr>
                              <w:rFonts w:ascii="Aharoni" w:hAnsi="Aharoni" w:cs="Aharoni"/>
                              <w:b/>
                              <w:bCs/>
                              <w:color w:val="2E74B5" w:themeColor="accent1" w:themeShade="BF"/>
                              <w:sz w:val="40"/>
                              <w:szCs w:val="56"/>
                            </w:rPr>
                            <w:t>etter Template</w:t>
                          </w:r>
                          <w:r w:rsidR="00453A4F">
                            <w:rPr>
                              <w:rFonts w:ascii="Aharoni" w:hAnsi="Aharoni" w:cs="Aharoni"/>
                              <w:b/>
                              <w:bCs/>
                              <w:color w:val="2E74B5" w:themeColor="accent1" w:themeShade="BF"/>
                              <w:sz w:val="40"/>
                              <w:szCs w:val="56"/>
                            </w:rPr>
                            <w:t xml:space="preserve">: </w:t>
                          </w:r>
                          <w:r w:rsidR="004875B8">
                            <w:rPr>
                              <w:rFonts w:ascii="Aharoni" w:hAnsi="Aharoni" w:cs="Aharoni"/>
                              <w:b/>
                              <w:bCs/>
                              <w:color w:val="2E74B5" w:themeColor="accent1" w:themeShade="BF"/>
                              <w:sz w:val="56"/>
                              <w:szCs w:val="56"/>
                            </w:rPr>
                            <w:t>9</w:t>
                          </w:r>
                          <w:r w:rsidR="005438C7">
                            <w:rPr>
                              <w:rFonts w:ascii="Aharoni" w:hAnsi="Aharoni" w:cs="Aharoni"/>
                              <w:b/>
                              <w:bCs/>
                              <w:color w:val="2E74B5" w:themeColor="accent1" w:themeShade="BF"/>
                              <w:sz w:val="40"/>
                              <w:szCs w:val="56"/>
                            </w:rPr>
                            <w:t>-Month</w:t>
                          </w:r>
                          <w:r w:rsidR="00D362F7">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" filled="f" strokecolor="#1f4d78 [1604]" strokeweight="1.5pt">
              <v:textbox>
                <w:txbxContent>
                  <w:p w14:paraId="3BB61B12" w14:textId="4A1EDE6B" w:rsidR="001A3228" w:rsidRPr="00D362F7" w:rsidRDefault="00E632F4"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Offer </w:t>
                    </w:r>
                    <w:r w:rsidR="00355C7F">
                      <w:rPr>
                        <w:rFonts w:ascii="Aharoni" w:hAnsi="Aharoni" w:cs="Aharoni"/>
                        <w:b/>
                        <w:bCs/>
                        <w:color w:val="2E74B5" w:themeColor="accent1" w:themeShade="BF"/>
                        <w:sz w:val="40"/>
                        <w:szCs w:val="56"/>
                      </w:rPr>
                      <w:t>L</w:t>
                    </w:r>
                    <w:r>
                      <w:rPr>
                        <w:rFonts w:ascii="Aharoni" w:hAnsi="Aharoni" w:cs="Aharoni"/>
                        <w:b/>
                        <w:bCs/>
                        <w:color w:val="2E74B5" w:themeColor="accent1" w:themeShade="BF"/>
                        <w:sz w:val="40"/>
                        <w:szCs w:val="56"/>
                      </w:rPr>
                      <w:t>etter Template</w:t>
                    </w:r>
                    <w:r w:rsidR="00453A4F">
                      <w:rPr>
                        <w:rFonts w:ascii="Aharoni" w:hAnsi="Aharoni" w:cs="Aharoni"/>
                        <w:b/>
                        <w:bCs/>
                        <w:color w:val="2E74B5" w:themeColor="accent1" w:themeShade="BF"/>
                        <w:sz w:val="40"/>
                        <w:szCs w:val="56"/>
                      </w:rPr>
                      <w:t xml:space="preserve">: </w:t>
                    </w:r>
                    <w:r w:rsidR="004875B8">
                      <w:rPr>
                        <w:rFonts w:ascii="Aharoni" w:hAnsi="Aharoni" w:cs="Aharoni"/>
                        <w:b/>
                        <w:bCs/>
                        <w:color w:val="2E74B5" w:themeColor="accent1" w:themeShade="BF"/>
                        <w:sz w:val="56"/>
                        <w:szCs w:val="56"/>
                      </w:rPr>
                      <w:t>9</w:t>
                    </w:r>
                    <w:r w:rsidR="005438C7">
                      <w:rPr>
                        <w:rFonts w:ascii="Aharoni" w:hAnsi="Aharoni" w:cs="Aharoni"/>
                        <w:b/>
                        <w:bCs/>
                        <w:color w:val="2E74B5" w:themeColor="accent1" w:themeShade="BF"/>
                        <w:sz w:val="40"/>
                        <w:szCs w:val="56"/>
                      </w:rPr>
                      <w:t>-Month</w:t>
                    </w:r>
                    <w:r w:rsidR="00D362F7">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9325522">
    <w:abstractNumId w:val="5"/>
  </w:num>
  <w:num w:numId="2" w16cid:durableId="1783186106">
    <w:abstractNumId w:val="3"/>
  </w:num>
  <w:num w:numId="3" w16cid:durableId="410857578">
    <w:abstractNumId w:val="1"/>
  </w:num>
  <w:num w:numId="4" w16cid:durableId="1112477637">
    <w:abstractNumId w:val="7"/>
  </w:num>
  <w:num w:numId="5" w16cid:durableId="556471961">
    <w:abstractNumId w:val="6"/>
  </w:num>
  <w:num w:numId="6" w16cid:durableId="511066628">
    <w:abstractNumId w:val="2"/>
  </w:num>
  <w:num w:numId="7" w16cid:durableId="593560103">
    <w:abstractNumId w:val="0"/>
  </w:num>
  <w:num w:numId="8" w16cid:durableId="2095281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56096"/>
    <w:rsid w:val="00065BEE"/>
    <w:rsid w:val="00077574"/>
    <w:rsid w:val="000A33B6"/>
    <w:rsid w:val="000C3614"/>
    <w:rsid w:val="000F2045"/>
    <w:rsid w:val="000F3A18"/>
    <w:rsid w:val="0010138B"/>
    <w:rsid w:val="00101C38"/>
    <w:rsid w:val="001063C3"/>
    <w:rsid w:val="001325DF"/>
    <w:rsid w:val="00137B40"/>
    <w:rsid w:val="00144966"/>
    <w:rsid w:val="00147625"/>
    <w:rsid w:val="001A20F2"/>
    <w:rsid w:val="001A3228"/>
    <w:rsid w:val="001A4D20"/>
    <w:rsid w:val="001B4BC1"/>
    <w:rsid w:val="001D017C"/>
    <w:rsid w:val="001E62AA"/>
    <w:rsid w:val="00220841"/>
    <w:rsid w:val="00231858"/>
    <w:rsid w:val="00244EA3"/>
    <w:rsid w:val="00260FAF"/>
    <w:rsid w:val="002620BF"/>
    <w:rsid w:val="0028063E"/>
    <w:rsid w:val="002B0313"/>
    <w:rsid w:val="002C4895"/>
    <w:rsid w:val="002C74A3"/>
    <w:rsid w:val="002D30C3"/>
    <w:rsid w:val="002E44E9"/>
    <w:rsid w:val="00355C7F"/>
    <w:rsid w:val="003628CC"/>
    <w:rsid w:val="003C2EEA"/>
    <w:rsid w:val="003F30B3"/>
    <w:rsid w:val="00403F73"/>
    <w:rsid w:val="00405859"/>
    <w:rsid w:val="00441369"/>
    <w:rsid w:val="00453A4F"/>
    <w:rsid w:val="00463445"/>
    <w:rsid w:val="0047312F"/>
    <w:rsid w:val="004875B8"/>
    <w:rsid w:val="004B22AC"/>
    <w:rsid w:val="004E436B"/>
    <w:rsid w:val="004F440D"/>
    <w:rsid w:val="00507D02"/>
    <w:rsid w:val="005100E7"/>
    <w:rsid w:val="0054269A"/>
    <w:rsid w:val="005438C7"/>
    <w:rsid w:val="00553F64"/>
    <w:rsid w:val="0056410B"/>
    <w:rsid w:val="005712AF"/>
    <w:rsid w:val="00576E92"/>
    <w:rsid w:val="005C6B7C"/>
    <w:rsid w:val="005E65A4"/>
    <w:rsid w:val="006573BC"/>
    <w:rsid w:val="0066389D"/>
    <w:rsid w:val="00673E99"/>
    <w:rsid w:val="006D12F1"/>
    <w:rsid w:val="006F2409"/>
    <w:rsid w:val="006F7782"/>
    <w:rsid w:val="0070173D"/>
    <w:rsid w:val="007076F3"/>
    <w:rsid w:val="007341FA"/>
    <w:rsid w:val="007370D0"/>
    <w:rsid w:val="00755B93"/>
    <w:rsid w:val="007B3B1A"/>
    <w:rsid w:val="007B3CD4"/>
    <w:rsid w:val="007D1D47"/>
    <w:rsid w:val="007E09A5"/>
    <w:rsid w:val="007F1534"/>
    <w:rsid w:val="00811E9F"/>
    <w:rsid w:val="00830FCE"/>
    <w:rsid w:val="00836639"/>
    <w:rsid w:val="00842681"/>
    <w:rsid w:val="00842C84"/>
    <w:rsid w:val="00843FD6"/>
    <w:rsid w:val="00852705"/>
    <w:rsid w:val="0089502C"/>
    <w:rsid w:val="008A5CBB"/>
    <w:rsid w:val="008C13A7"/>
    <w:rsid w:val="008C71AD"/>
    <w:rsid w:val="008E1852"/>
    <w:rsid w:val="008E3AAF"/>
    <w:rsid w:val="00906568"/>
    <w:rsid w:val="00910862"/>
    <w:rsid w:val="00922D83"/>
    <w:rsid w:val="00941B0E"/>
    <w:rsid w:val="00947B4F"/>
    <w:rsid w:val="00965B16"/>
    <w:rsid w:val="00971AA0"/>
    <w:rsid w:val="009753D6"/>
    <w:rsid w:val="009821C3"/>
    <w:rsid w:val="009825FD"/>
    <w:rsid w:val="009A46F0"/>
    <w:rsid w:val="009D3030"/>
    <w:rsid w:val="009D4636"/>
    <w:rsid w:val="00A17A08"/>
    <w:rsid w:val="00B0649D"/>
    <w:rsid w:val="00B5112A"/>
    <w:rsid w:val="00B715C3"/>
    <w:rsid w:val="00B808A8"/>
    <w:rsid w:val="00BA1BF8"/>
    <w:rsid w:val="00BA1E8E"/>
    <w:rsid w:val="00BA7CE1"/>
    <w:rsid w:val="00C051CE"/>
    <w:rsid w:val="00C26A70"/>
    <w:rsid w:val="00C47D12"/>
    <w:rsid w:val="00C95B43"/>
    <w:rsid w:val="00D07B3D"/>
    <w:rsid w:val="00D362F7"/>
    <w:rsid w:val="00D40D63"/>
    <w:rsid w:val="00DA6904"/>
    <w:rsid w:val="00DC0857"/>
    <w:rsid w:val="00DE0E2D"/>
    <w:rsid w:val="00E04D9B"/>
    <w:rsid w:val="00E14E1A"/>
    <w:rsid w:val="00E15E09"/>
    <w:rsid w:val="00E52AA3"/>
    <w:rsid w:val="00E632F4"/>
    <w:rsid w:val="00E65163"/>
    <w:rsid w:val="00E93F05"/>
    <w:rsid w:val="00EB5F2F"/>
    <w:rsid w:val="00ED092F"/>
    <w:rsid w:val="00ED7231"/>
    <w:rsid w:val="00EF25BD"/>
    <w:rsid w:val="00F03EDF"/>
    <w:rsid w:val="00F13B03"/>
    <w:rsid w:val="00F2741E"/>
    <w:rsid w:val="00F322E6"/>
    <w:rsid w:val="00F40334"/>
    <w:rsid w:val="00F60ED1"/>
    <w:rsid w:val="00F83FD4"/>
    <w:rsid w:val="00FD10E3"/>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character" w:styleId="FollowedHyperlink">
    <w:name w:val="FollowedHyperlink"/>
    <w:basedOn w:val="DefaultParagraphFont"/>
    <w:uiPriority w:val="99"/>
    <w:semiHidden/>
    <w:unhideWhenUsed/>
    <w:rsid w:val="00F40334"/>
    <w:rPr>
      <w:color w:val="954F72" w:themeColor="followedHyperlink"/>
      <w:u w:val="single"/>
    </w:rPr>
  </w:style>
  <w:style w:type="paragraph" w:styleId="ListParagraph">
    <w:name w:val="List Paragraph"/>
    <w:basedOn w:val="Normal"/>
    <w:uiPriority w:val="34"/>
    <w:qFormat/>
    <w:rsid w:val="00C95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709">
      <w:bodyDiv w:val="1"/>
      <w:marLeft w:val="0"/>
      <w:marRight w:val="0"/>
      <w:marTop w:val="0"/>
      <w:marBottom w:val="0"/>
      <w:divBdr>
        <w:top w:val="none" w:sz="0" w:space="0" w:color="auto"/>
        <w:left w:val="none" w:sz="0" w:space="0" w:color="auto"/>
        <w:bottom w:val="none" w:sz="0" w:space="0" w:color="auto"/>
        <w:right w:val="none" w:sz="0" w:space="0" w:color="auto"/>
      </w:divBdr>
    </w:div>
    <w:div w:id="458693313">
      <w:bodyDiv w:val="1"/>
      <w:marLeft w:val="0"/>
      <w:marRight w:val="0"/>
      <w:marTop w:val="0"/>
      <w:marBottom w:val="0"/>
      <w:divBdr>
        <w:top w:val="none" w:sz="0" w:space="0" w:color="auto"/>
        <w:left w:val="none" w:sz="0" w:space="0" w:color="auto"/>
        <w:bottom w:val="none" w:sz="0" w:space="0" w:color="auto"/>
        <w:right w:val="none" w:sz="0" w:space="0" w:color="auto"/>
      </w:divBdr>
    </w:div>
    <w:div w:id="832716598">
      <w:bodyDiv w:val="1"/>
      <w:marLeft w:val="0"/>
      <w:marRight w:val="0"/>
      <w:marTop w:val="0"/>
      <w:marBottom w:val="0"/>
      <w:divBdr>
        <w:top w:val="none" w:sz="0" w:space="0" w:color="auto"/>
        <w:left w:val="none" w:sz="0" w:space="0" w:color="auto"/>
        <w:bottom w:val="none" w:sz="0" w:space="0" w:color="auto"/>
        <w:right w:val="none" w:sz="0" w:space="0" w:color="auto"/>
      </w:divBdr>
    </w:div>
    <w:div w:id="1359356264">
      <w:bodyDiv w:val="1"/>
      <w:marLeft w:val="0"/>
      <w:marRight w:val="0"/>
      <w:marTop w:val="0"/>
      <w:marBottom w:val="0"/>
      <w:divBdr>
        <w:top w:val="none" w:sz="0" w:space="0" w:color="auto"/>
        <w:left w:val="none" w:sz="0" w:space="0" w:color="auto"/>
        <w:bottom w:val="none" w:sz="0" w:space="0" w:color="auto"/>
        <w:right w:val="none" w:sz="0" w:space="0" w:color="auto"/>
      </w:divBdr>
    </w:div>
    <w:div w:id="143597342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hyperlink" Target="https://www.fa.ufl.edu/directive-categories/tuition-and-f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hr.ufl.edu/employee-management/positions-and-assignments/student-appointments/" TargetMode="External"/><Relationship Id="rId12" Type="http://schemas.openxmlformats.org/officeDocument/2006/relationships/footer" Target="footer1.xml"/><Relationship Id="rId17" Type="http://schemas.openxmlformats.org/officeDocument/2006/relationships/hyperlink" Target="https://graduateschool.ufl.edu/academics/petition/" TargetMode="External"/><Relationship Id="rId2" Type="http://schemas.openxmlformats.org/officeDocument/2006/relationships/styles" Target="styles.xml"/><Relationship Id="rId16" Type="http://schemas.openxmlformats.org/officeDocument/2006/relationships/hyperlink" Target="https://regulations.ufl.edu/wp-content/uploads/2012/09/1.00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gistrar.ufl.edu/services/residency"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grad.ufl.edu/academics/hand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8</cp:revision>
  <dcterms:created xsi:type="dcterms:W3CDTF">2025-04-21T11:59:00Z</dcterms:created>
  <dcterms:modified xsi:type="dcterms:W3CDTF">2025-10-03T14:26:00Z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a790ad0c64ca544262f2cacf2993a92e247638857da74497a7cc93abf26968c8</vt:lpwstr>
  </property>
</Properties>
</file>