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003B0DA0">
      <w:pPr>
        <w:pStyle w:val="NormalWeb"/>
        <w:spacing w:before="0" w:beforeAutospacing="0" w:after="0" w:afterAutospacing="0" w:line="240" w:lineRule="auto"/>
        <w:rPr>
          <w:rStyle w:val="Emphasis"/>
          <w:rFonts w:ascii="Arial" w:hAnsi="Arial" w:cs="Arial"/>
          <w:i w:val="0"/>
          <w:iCs w:val="0"/>
          <w:color w:val="000000" w:themeColor="text1"/>
        </w:rPr>
      </w:pPr>
    </w:p>
    <w:p w14:paraId="2FC76BC6" w14:textId="77777777" w:rsidR="003B0DA0" w:rsidRDefault="003B0DA0" w:rsidP="003B0DA0">
      <w:pPr>
        <w:spacing w:after="0" w:line="240" w:lineRule="auto"/>
        <w:rPr>
          <w:b/>
        </w:rPr>
      </w:pPr>
    </w:p>
    <w:p w14:paraId="596E87F3" w14:textId="77777777" w:rsidR="003B0DA0" w:rsidRDefault="003B0DA0" w:rsidP="003B0DA0">
      <w:pPr>
        <w:spacing w:after="0" w:line="240" w:lineRule="auto"/>
        <w:rPr>
          <w:b/>
        </w:rPr>
      </w:pPr>
    </w:p>
    <w:p w14:paraId="5819FC92" w14:textId="4D1C7092" w:rsidR="00E326CD" w:rsidRDefault="00E326CD" w:rsidP="00E326CD">
      <w:pPr>
        <w:spacing w:after="0" w:line="240" w:lineRule="auto"/>
        <w:rPr>
          <w:b/>
        </w:rPr>
      </w:pPr>
      <w:r>
        <w:rPr>
          <w:b/>
        </w:rPr>
        <w:t>Last Updated:</w:t>
      </w:r>
      <w:r w:rsidR="00855DEC">
        <w:rPr>
          <w:b/>
        </w:rPr>
        <w:t xml:space="preserve"> August 16</w:t>
      </w:r>
      <w:r w:rsidR="00DE0EE9">
        <w:rPr>
          <w:b/>
        </w:rPr>
        <w:t>, 2024</w:t>
      </w:r>
    </w:p>
    <w:p w14:paraId="523515B7" w14:textId="59E9B548" w:rsidR="00231858" w:rsidRPr="00523F62" w:rsidRDefault="00231858" w:rsidP="003B0DA0">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8F223A" w14:textId="1EB89383" w:rsidR="00C06E3A" w:rsidRDefault="00C06E3A" w:rsidP="00C06E3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C06E3A">
        <w:rPr>
          <w:rFonts w:eastAsia="Times New Roman" w:cs="Times New Roman"/>
          <w:color w:val="000000"/>
        </w:rPr>
        <w:t xml:space="preserve">Use this template for </w:t>
      </w:r>
      <w:r w:rsidR="0013394D">
        <w:rPr>
          <w:rFonts w:eastAsia="Times New Roman" w:cs="Times New Roman"/>
          <w:color w:val="000000"/>
        </w:rPr>
        <w:t xml:space="preserve">recruited </w:t>
      </w:r>
      <w:r w:rsidRPr="00C06E3A">
        <w:rPr>
          <w:rFonts w:eastAsia="Times New Roman" w:cs="Times New Roman"/>
          <w:color w:val="000000"/>
        </w:rPr>
        <w:t xml:space="preserve">students you want to admit into your </w:t>
      </w:r>
      <w:r w:rsidRPr="00C06E3A">
        <w:rPr>
          <w:rFonts w:eastAsia="Times New Roman" w:cs="Times New Roman"/>
          <w:b/>
          <w:color w:val="000000"/>
        </w:rPr>
        <w:t>Doctoral</w:t>
      </w:r>
      <w:r w:rsidRPr="00C06E3A">
        <w:rPr>
          <w:rFonts w:eastAsia="Times New Roman" w:cs="Times New Roman"/>
          <w:color w:val="000000"/>
        </w:rPr>
        <w:t xml:space="preserve"> degree program AND offer financial support with funding from the state</w:t>
      </w:r>
      <w:r w:rsidR="0013394D">
        <w:rPr>
          <w:rFonts w:eastAsia="Times New Roman" w:cs="Times New Roman"/>
          <w:color w:val="000000"/>
        </w:rPr>
        <w:t xml:space="preserve"> or nonstate support</w:t>
      </w:r>
      <w:r w:rsidRPr="00C06E3A">
        <w:rPr>
          <w:rFonts w:eastAsia="Times New Roman" w:cs="Times New Roman"/>
          <w:color w:val="000000"/>
        </w:rPr>
        <w:t xml:space="preserve"> Provost Initiative as a </w:t>
      </w:r>
      <w:r w:rsidRPr="00C06E3A">
        <w:rPr>
          <w:rFonts w:eastAsia="Times New Roman" w:cs="Times New Roman"/>
          <w:b/>
          <w:color w:val="000000"/>
        </w:rPr>
        <w:t>Graduate Assistant – Teaching Assistant</w:t>
      </w:r>
      <w:r w:rsidRPr="00C06E3A">
        <w:rPr>
          <w:rFonts w:eastAsia="Times New Roman" w:cs="Times New Roman"/>
          <w:color w:val="000000"/>
        </w:rPr>
        <w:t xml:space="preserve">. </w:t>
      </w:r>
    </w:p>
    <w:p w14:paraId="68AFE9A3" w14:textId="77777777" w:rsidR="00C06E3A" w:rsidRDefault="00C06E3A" w:rsidP="00C06E3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C06E3A">
        <w:rPr>
          <w:rFonts w:eastAsia="Times New Roman" w:cs="Times New Roman"/>
          <w:color w:val="000000"/>
        </w:rPr>
        <w:t xml:space="preserve">All appointments must be </w:t>
      </w:r>
      <w:r w:rsidRPr="00C06E3A">
        <w:rPr>
          <w:rFonts w:eastAsia="Times New Roman" w:cs="Times New Roman"/>
          <w:b/>
          <w:bCs/>
          <w:color w:val="000000"/>
        </w:rPr>
        <w:t>.50 FTE</w:t>
      </w:r>
      <w:r w:rsidRPr="00C06E3A">
        <w:rPr>
          <w:rFonts w:eastAsia="Times New Roman" w:cs="Times New Roman"/>
          <w:color w:val="000000"/>
        </w:rPr>
        <w:t xml:space="preserve"> </w:t>
      </w:r>
    </w:p>
    <w:p w14:paraId="7A65DA74" w14:textId="77777777" w:rsidR="00C06E3A" w:rsidRDefault="00C06E3A" w:rsidP="00C06E3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C06E3A">
        <w:rPr>
          <w:rFonts w:eastAsia="Times New Roman" w:cs="Times New Roman"/>
          <w:color w:val="000000"/>
        </w:rPr>
        <w:t xml:space="preserve">Awards </w:t>
      </w:r>
      <w:r w:rsidRPr="00C06E3A">
        <w:rPr>
          <w:rFonts w:eastAsia="Times New Roman" w:cs="Times New Roman"/>
          <w:color w:val="000000"/>
          <w:u w:val="single"/>
        </w:rPr>
        <w:t>not</w:t>
      </w:r>
      <w:r w:rsidRPr="00C06E3A">
        <w:rPr>
          <w:rFonts w:eastAsia="Times New Roman" w:cs="Times New Roman"/>
          <w:color w:val="000000"/>
        </w:rPr>
        <w:t xml:space="preserve"> related to a work assignment, such as scholarships and fellowships, etc., can be included in this letter. </w:t>
      </w:r>
    </w:p>
    <w:p w14:paraId="015156B2" w14:textId="19D44A5C" w:rsidR="00C06E3A" w:rsidRDefault="00C06E3A" w:rsidP="00C06E3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C06E3A">
        <w:rPr>
          <w:rFonts w:eastAsia="Times New Roman" w:cs="Times New Roman"/>
          <w:color w:val="000000"/>
        </w:rPr>
        <w:t xml:space="preserve">If more than one academic or administrative unit are making commitments for employment, two separate Letters of Appointment should be provided to the student. </w:t>
      </w:r>
    </w:p>
    <w:p w14:paraId="0035783A" w14:textId="2428EFDE" w:rsidR="00CE6721" w:rsidRPr="00CE6721" w:rsidRDefault="00CE6721" w:rsidP="00CE6721">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48A87305" w:rsidR="00231858" w:rsidRPr="00C06E3A" w:rsidRDefault="00C06E3A" w:rsidP="00C06E3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C06E3A">
        <w:rPr>
          <w:rFonts w:eastAsia="Times New Roman" w:cs="Times New Roman"/>
          <w:color w:val="000000"/>
        </w:rPr>
        <w:t>Remove language from header and footer.</w:t>
      </w:r>
    </w:p>
    <w:p w14:paraId="02E53876" w14:textId="096A53CA" w:rsidR="00231858" w:rsidRDefault="00231858" w:rsidP="003B0DA0">
      <w:pPr>
        <w:spacing w:after="0" w:line="240" w:lineRule="auto"/>
        <w:rPr>
          <w:b/>
        </w:rPr>
      </w:pPr>
    </w:p>
    <w:p w14:paraId="4F1D0F13" w14:textId="41B7939D" w:rsidR="00C05871" w:rsidRPr="00C96D4F" w:rsidRDefault="00C05871" w:rsidP="003B0DA0">
      <w:pPr>
        <w:spacing w:after="0" w:line="240" w:lineRule="auto"/>
        <w:rPr>
          <w:bCs/>
        </w:rPr>
      </w:pPr>
      <w:r w:rsidRPr="001300E4">
        <w:rPr>
          <w:bCs/>
          <w:highlight w:val="yellow"/>
        </w:rPr>
        <w:t>[</w:t>
      </w:r>
      <w:r w:rsidR="001300E4">
        <w:rPr>
          <w:bCs/>
          <w:highlight w:val="yellow"/>
        </w:rPr>
        <w:t>I</w:t>
      </w:r>
      <w:r w:rsidRPr="001300E4">
        <w:rPr>
          <w:bCs/>
          <w:highlight w:val="yellow"/>
        </w:rPr>
        <w:t>nsert date]</w:t>
      </w:r>
    </w:p>
    <w:p w14:paraId="056E8F3C" w14:textId="28A18B19" w:rsidR="002B6D18" w:rsidRDefault="002B6D18" w:rsidP="003B0DA0">
      <w:pPr>
        <w:spacing w:after="0" w:line="240" w:lineRule="auto"/>
        <w:rPr>
          <w:rFonts w:ascii="Calibri" w:eastAsia="Times New Roman" w:hAnsi="Calibri" w:cs="Arial"/>
        </w:rPr>
      </w:pPr>
    </w:p>
    <w:p w14:paraId="58621586" w14:textId="2D32681F" w:rsidR="00C05871" w:rsidRDefault="00C05871" w:rsidP="008D1354">
      <w:pPr>
        <w:tabs>
          <w:tab w:val="left" w:pos="5640"/>
        </w:tabs>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r w:rsidR="008D1354">
        <w:rPr>
          <w:rFonts w:ascii="Calibri" w:eastAsia="Times New Roman" w:hAnsi="Calibri" w:cs="Arial"/>
        </w:rPr>
        <w:tab/>
      </w:r>
    </w:p>
    <w:p w14:paraId="780B3485" w14:textId="77777777" w:rsidR="002B6D18" w:rsidRDefault="002B6D18" w:rsidP="003B0DA0">
      <w:pPr>
        <w:spacing w:after="0" w:line="240" w:lineRule="auto"/>
        <w:rPr>
          <w:rFonts w:ascii="Calibri" w:eastAsia="Times New Roman" w:hAnsi="Calibri" w:cs="Arial"/>
        </w:rPr>
      </w:pPr>
    </w:p>
    <w:p w14:paraId="372BEEFC" w14:textId="6385DF8E" w:rsidR="00231858" w:rsidRDefault="00231858" w:rsidP="003B0DA0">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sidR="002C4382">
        <w:rPr>
          <w:rFonts w:ascii="Calibri" w:eastAsia="Times New Roman" w:hAnsi="Calibri" w:cs="Arial"/>
        </w:rPr>
        <w:t xml:space="preserve"> This </w:t>
      </w:r>
      <w:r w:rsidR="002C4382" w:rsidRPr="001300E4">
        <w:rPr>
          <w:rFonts w:ascii="Calibri" w:eastAsia="Times New Roman" w:hAnsi="Calibri" w:cs="Arial"/>
          <w:highlight w:val="yellow"/>
        </w:rPr>
        <w:t>[insert FTE</w:t>
      </w:r>
      <w:r w:rsidR="00B17146">
        <w:rPr>
          <w:rFonts w:ascii="Calibri" w:eastAsia="Times New Roman" w:hAnsi="Calibri" w:cs="Arial"/>
          <w:highlight w:val="yellow"/>
        </w:rPr>
        <w:t xml:space="preserve"> amount]</w:t>
      </w:r>
      <w:r w:rsidR="002C4382" w:rsidRPr="00B17146">
        <w:rPr>
          <w:rFonts w:ascii="Calibri" w:eastAsia="Times New Roman" w:hAnsi="Calibri" w:cs="Arial"/>
        </w:rPr>
        <w:t xml:space="preserve"> appointment</w:t>
      </w:r>
      <w:r w:rsidR="002C4382">
        <w:rPr>
          <w:rFonts w:ascii="Calibri" w:eastAsia="Times New Roman" w:hAnsi="Calibri" w:cs="Arial"/>
        </w:rPr>
        <w:t xml:space="preserve"> has </w:t>
      </w:r>
      <w:r w:rsidR="00FD695E">
        <w:rPr>
          <w:rFonts w:ascii="Calibri" w:eastAsia="Times New Roman" w:hAnsi="Calibri" w:cs="Arial"/>
        </w:rPr>
        <w:t xml:space="preserve">a salary of </w:t>
      </w:r>
      <w:r w:rsidR="00FD695E" w:rsidRPr="001300E4">
        <w:rPr>
          <w:rFonts w:ascii="Calibri" w:eastAsia="Times New Roman" w:hAnsi="Calibri" w:cs="Arial"/>
          <w:highlight w:val="yellow"/>
        </w:rPr>
        <w:t>[insert rate]</w:t>
      </w:r>
      <w:r w:rsidR="00FD695E">
        <w:rPr>
          <w:rFonts w:ascii="Calibri" w:eastAsia="Times New Roman" w:hAnsi="Calibri" w:cs="Arial"/>
        </w:rPr>
        <w:t xml:space="preserve"> </w:t>
      </w:r>
      <w:bookmarkStart w:id="0" w:name="_Hlk126131267"/>
      <w:r w:rsidR="0073226D">
        <w:rPr>
          <w:rFonts w:ascii="Calibri" w:eastAsia="Times New Roman" w:hAnsi="Calibri" w:cs="Arial"/>
        </w:rPr>
        <w:t>paid in bi-weekly installments of</w:t>
      </w:r>
      <w:bookmarkEnd w:id="0"/>
      <w:r w:rsidR="0073226D">
        <w:rPr>
          <w:rFonts w:ascii="Calibri" w:eastAsia="Times New Roman" w:hAnsi="Calibri" w:cs="Arial"/>
        </w:rPr>
        <w:t xml:space="preserve"> </w:t>
      </w:r>
      <w:r w:rsidR="00FD695E" w:rsidRPr="001300E4">
        <w:rPr>
          <w:rFonts w:ascii="Calibri" w:eastAsia="Times New Roman" w:hAnsi="Calibri" w:cs="Arial"/>
          <w:highlight w:val="yellow"/>
        </w:rPr>
        <w:t>[insert amount]</w:t>
      </w:r>
      <w:r w:rsidR="00FD695E">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3B0DA0">
      <w:pPr>
        <w:spacing w:after="0" w:line="240" w:lineRule="auto"/>
        <w:rPr>
          <w:rFonts w:ascii="Calibri" w:eastAsia="Times New Roman" w:hAnsi="Calibri" w:cs="Arial"/>
        </w:rPr>
      </w:pPr>
      <w:r w:rsidRPr="00CF7257">
        <w:rPr>
          <w:rFonts w:ascii="Calibri" w:eastAsia="Times New Roman" w:hAnsi="Calibri" w:cs="Arial"/>
        </w:rPr>
        <w:t xml:space="preserve"> </w:t>
      </w:r>
    </w:p>
    <w:p w14:paraId="231824F3" w14:textId="3AA6CC2F" w:rsidR="00231858" w:rsidRPr="00B70649" w:rsidRDefault="00231858" w:rsidP="003B0DA0">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AF6A5CC" w14:textId="10E23415" w:rsidR="00231858" w:rsidRDefault="00231858" w:rsidP="003B0DA0">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rsidR="00673E99">
        <w:t xml:space="preserve"> </w:t>
      </w:r>
    </w:p>
    <w:p w14:paraId="1C2DA0A5" w14:textId="77777777" w:rsidR="00C26E99" w:rsidRDefault="00C26E99" w:rsidP="003B0DA0">
      <w:pPr>
        <w:spacing w:after="0" w:line="240" w:lineRule="auto"/>
      </w:pPr>
    </w:p>
    <w:p w14:paraId="7CD62044" w14:textId="1B573D96" w:rsidR="00D45D2E" w:rsidRDefault="006E70E4" w:rsidP="003B0DA0">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w:t>
      </w:r>
      <w:r w:rsidR="007A0EE2">
        <w:rPr>
          <w:rFonts w:ascii="Calibri" w:eastAsia="Times New Roman" w:hAnsi="Calibri" w:cs="Times New Roman"/>
        </w:rPr>
        <w:t>Information regarding the UFF-GAU is available at</w:t>
      </w:r>
      <w:r w:rsidR="005252CA">
        <w:rPr>
          <w:rFonts w:ascii="Calibri" w:eastAsia="Times New Roman" w:hAnsi="Calibri" w:cs="Times New Roman"/>
        </w:rPr>
        <w:t xml:space="preserve"> </w:t>
      </w:r>
      <w:hyperlink r:id="rId8" w:history="1">
        <w:r w:rsidR="002B7051" w:rsidRPr="00BB3642">
          <w:rPr>
            <w:rStyle w:val="Hyperlink"/>
            <w:rFonts w:ascii="Calibri" w:eastAsia="Times New Roman" w:hAnsi="Calibri" w:cs="Times New Roman"/>
          </w:rPr>
          <w:t>https://www.ufgau.org/</w:t>
        </w:r>
      </w:hyperlink>
      <w:r w:rsidR="002B7051">
        <w:rPr>
          <w:rFonts w:ascii="Calibri" w:eastAsia="Times New Roman" w:hAnsi="Calibri" w:cs="Times New Roman"/>
        </w:rPr>
        <w:t xml:space="preserve">. </w:t>
      </w:r>
      <w:r w:rsidR="007A0EE2">
        <w:rPr>
          <w:rFonts w:ascii="Calibri" w:eastAsia="Times New Roman" w:hAnsi="Calibri" w:cs="Times New Roman"/>
        </w:rPr>
        <w:t xml:space="preserve"> </w:t>
      </w:r>
    </w:p>
    <w:p w14:paraId="7CE26A99" w14:textId="77777777" w:rsidR="00C26E99" w:rsidRDefault="00C26E99" w:rsidP="003B0DA0">
      <w:pPr>
        <w:spacing w:after="0" w:line="240" w:lineRule="auto"/>
        <w:rPr>
          <w:rFonts w:ascii="Calibri" w:eastAsia="Times New Roman" w:hAnsi="Calibri" w:cs="Times New Roman"/>
        </w:rPr>
      </w:pPr>
    </w:p>
    <w:p w14:paraId="2627426B" w14:textId="64C85679" w:rsidR="0031437C" w:rsidRDefault="005B2BCC" w:rsidP="0031437C">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00DC6762">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r w:rsidR="0043436E">
        <w:rPr>
          <w:rFonts w:ascii="Calibri" w:eastAsia="Times New Roman" w:hAnsi="Calibri" w:cs="Times New Roman"/>
        </w:rPr>
        <w:t xml:space="preserve"> </w:t>
      </w:r>
      <w:r w:rsidR="0031437C" w:rsidRPr="0031437C">
        <w:rPr>
          <w:rFonts w:ascii="Calibri" w:eastAsia="Times New Roman" w:hAnsi="Calibri" w:cs="Times New Roman"/>
        </w:rPr>
        <w:t>The State of Florida and the University of Florida retain the right to modify or rescind any law or regulation governing the conditions of your employment.</w:t>
      </w:r>
    </w:p>
    <w:p w14:paraId="6B6BD30C" w14:textId="77777777" w:rsidR="0031437C" w:rsidRDefault="0031437C" w:rsidP="0031437C"/>
    <w:p w14:paraId="7F4BC34D" w14:textId="77777777" w:rsidR="0031437C" w:rsidRDefault="0031437C" w:rsidP="0031437C"/>
    <w:p w14:paraId="73E48493" w14:textId="77777777" w:rsidR="0031437C" w:rsidRDefault="0031437C" w:rsidP="0031437C"/>
    <w:p w14:paraId="589968B5" w14:textId="77777777" w:rsidR="0031437C" w:rsidRDefault="0031437C" w:rsidP="0031437C"/>
    <w:p w14:paraId="557A2C1E" w14:textId="77777777" w:rsidR="0031437C" w:rsidRDefault="0031437C" w:rsidP="0031437C"/>
    <w:p w14:paraId="248F7FCB" w14:textId="49761CFD" w:rsidR="00D40D63" w:rsidRPr="0031437C" w:rsidRDefault="00D40D63" w:rsidP="0031437C">
      <w:r w:rsidRPr="00D40D63">
        <w:rPr>
          <w:rFonts w:ascii="Calibri" w:eastAsia="Times New Roman" w:hAnsi="Calibri" w:cs="Times New Roman"/>
          <w:b/>
          <w:color w:val="2F5496"/>
          <w:sz w:val="28"/>
          <w:szCs w:val="28"/>
        </w:rPr>
        <w:t xml:space="preserve">Length of </w:t>
      </w:r>
      <w:r w:rsidR="005E22B1">
        <w:rPr>
          <w:rFonts w:ascii="Calibri" w:eastAsia="Times New Roman" w:hAnsi="Calibri" w:cs="Times New Roman"/>
          <w:b/>
          <w:color w:val="2F5496"/>
          <w:sz w:val="28"/>
          <w:szCs w:val="28"/>
        </w:rPr>
        <w:t>Appointment</w:t>
      </w:r>
      <w:r w:rsidR="005E22B1" w:rsidRPr="00D40D63">
        <w:rPr>
          <w:rFonts w:ascii="Calibri" w:eastAsia="Times New Roman" w:hAnsi="Calibri" w:cs="Times New Roman"/>
          <w:b/>
          <w:color w:val="2F5496"/>
          <w:sz w:val="28"/>
          <w:szCs w:val="28"/>
        </w:rPr>
        <w:t xml:space="preserve"> </w:t>
      </w:r>
    </w:p>
    <w:p w14:paraId="570B26F8" w14:textId="5EB6883B" w:rsidR="001300E4" w:rsidRDefault="00220841" w:rsidP="003B0DA0">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F03EDF" w:rsidRPr="00B715C3">
        <w:rPr>
          <w:rFonts w:ascii="Calibri" w:eastAsia="Times New Roman" w:hAnsi="Calibri" w:cs="Times New Roman"/>
        </w:rPr>
        <w:t>12-month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r w:rsidR="00A01808">
        <w:rPr>
          <w:rFonts w:ascii="Calibri" w:eastAsia="Times New Roman" w:hAnsi="Calibri" w:cs="Times New Roman"/>
        </w:rPr>
        <w:t xml:space="preserve"> all of the following</w:t>
      </w:r>
      <w:r w:rsidR="00D40D63" w:rsidRPr="00D40D63">
        <w:rPr>
          <w:rFonts w:ascii="Calibri" w:eastAsia="Times New Roman" w:hAnsi="Calibri" w:cs="Times New Roman"/>
        </w:rPr>
        <w:t>:</w:t>
      </w:r>
    </w:p>
    <w:p w14:paraId="5F732002" w14:textId="27BB49CE" w:rsidR="001300E4" w:rsidRDefault="001300E4" w:rsidP="003B0DA0">
      <w:pPr>
        <w:spacing w:after="0" w:line="240" w:lineRule="auto"/>
        <w:ind w:left="720"/>
        <w:contextualSpacing/>
        <w:rPr>
          <w:rFonts w:ascii="Calibri" w:eastAsia="Times New Roman" w:hAnsi="Calibri" w:cs="Times New Roman"/>
        </w:rPr>
        <w:sectPr w:rsidR="001300E4" w:rsidSect="00231858">
          <w:headerReference w:type="default" r:id="rId11"/>
          <w:footerReference w:type="default" r:id="rId12"/>
          <w:pgSz w:w="12240" w:h="15840"/>
          <w:pgMar w:top="1008" w:right="1008" w:bottom="1008" w:left="1008" w:header="720" w:footer="0" w:gutter="0"/>
          <w:cols w:space="720"/>
          <w:docGrid w:linePitch="360"/>
        </w:sectPr>
      </w:pPr>
    </w:p>
    <w:p w14:paraId="6900F754" w14:textId="275E15B2"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1081FA44" w14:textId="754032D0" w:rsidR="000A33B6"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w:t>
      </w:r>
      <w:r w:rsidR="00805EFF">
        <w:rPr>
          <w:rFonts w:ascii="Calibri" w:eastAsia="Times New Roman" w:hAnsi="Calibri" w:cs="Times New Roman"/>
        </w:rPr>
        <w:t xml:space="preserve"> minimum</w:t>
      </w:r>
      <w:r w:rsidRPr="00D40D63">
        <w:rPr>
          <w:rFonts w:ascii="Calibri" w:eastAsia="Times New Roman" w:hAnsi="Calibri" w:cs="Times New Roman"/>
        </w:rPr>
        <w:t xml:space="preserve"> required registration</w:t>
      </w:r>
    </w:p>
    <w:p w14:paraId="2EFD66BA" w14:textId="656AC503" w:rsidR="00D40D63" w:rsidRPr="00D40D63" w:rsidRDefault="00D40D63" w:rsidP="003B0DA0">
      <w:pPr>
        <w:spacing w:after="0" w:line="240" w:lineRule="auto"/>
        <w:ind w:left="720"/>
        <w:contextualSpacing/>
        <w:rPr>
          <w:rFonts w:ascii="Calibri" w:eastAsia="Times New Roman" w:hAnsi="Calibri" w:cs="Times New Roman"/>
        </w:rPr>
      </w:pPr>
    </w:p>
    <w:p w14:paraId="4A5AB846"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467B3981" w:rsidR="00D40D63" w:rsidRPr="00755B93" w:rsidRDefault="00D40D63" w:rsidP="003B0DA0">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 xml:space="preserve">compliance with the terms and conditions of this Letter of </w:t>
      </w:r>
      <w:r w:rsidR="0031437C">
        <w:rPr>
          <w:rFonts w:ascii="Calibri" w:eastAsia="Times New Roman" w:hAnsi="Calibri" w:cs="Times New Roman"/>
        </w:rPr>
        <w:t>Appointment</w:t>
      </w:r>
    </w:p>
    <w:p w14:paraId="0BC70606" w14:textId="77777777" w:rsidR="00957B74" w:rsidRDefault="00957B74" w:rsidP="00957B74">
      <w:pPr>
        <w:spacing w:after="0" w:line="240" w:lineRule="auto"/>
        <w:rPr>
          <w:rFonts w:ascii="Calibri" w:eastAsia="Times New Roman" w:hAnsi="Calibri" w:cs="Arial"/>
          <w:b/>
          <w:bCs/>
          <w:color w:val="1F4E79"/>
          <w:sz w:val="28"/>
          <w:szCs w:val="28"/>
        </w:rPr>
      </w:pPr>
    </w:p>
    <w:p w14:paraId="69771AF0" w14:textId="610EB1C7" w:rsidR="00957B74" w:rsidRPr="00C502C8" w:rsidRDefault="00957B74" w:rsidP="00957B74">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38A9A34E" w14:textId="4A04EB9F" w:rsidR="00957B74" w:rsidRPr="00957B74" w:rsidRDefault="00957B74" w:rsidP="003B0DA0">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3" w:history="1">
        <w:r w:rsidR="00D33CD6">
          <w:rPr>
            <w:rStyle w:val="Hyperlink"/>
          </w:rPr>
          <w:t>Remote Work Considerations</w:t>
        </w:r>
      </w:hyperlink>
      <w:r w:rsidR="0080431E">
        <w:t xml:space="preserve">. </w:t>
      </w:r>
      <w:r>
        <w:rPr>
          <w:rFonts w:ascii="Calibri" w:eastAsia="Times New Roman" w:hAnsi="Calibri" w:cs="Arial"/>
        </w:rPr>
        <w:t>Requests will be considered on a case-by-case basis in accordance with university policy</w:t>
      </w:r>
      <w:r w:rsidR="00D33CD6">
        <w:rPr>
          <w:rFonts w:ascii="Calibri" w:eastAsia="Times New Roman" w:hAnsi="Calibri" w:cs="Arial"/>
        </w:rPr>
        <w:t>.</w:t>
      </w:r>
    </w:p>
    <w:p w14:paraId="6EB9D040" w14:textId="77777777" w:rsidR="00957B74" w:rsidRDefault="00957B74" w:rsidP="003B0DA0">
      <w:pPr>
        <w:spacing w:after="0" w:line="240" w:lineRule="auto"/>
        <w:rPr>
          <w:rFonts w:ascii="Calibri" w:eastAsia="Times New Roman" w:hAnsi="Calibri" w:cs="Times New Roman"/>
          <w:b/>
          <w:color w:val="2F5496"/>
          <w:sz w:val="28"/>
          <w:szCs w:val="28"/>
        </w:rPr>
      </w:pPr>
    </w:p>
    <w:p w14:paraId="244197CD" w14:textId="6152984D" w:rsidR="00673E99" w:rsidRPr="00673E99"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Tuition Waiver</w:t>
      </w:r>
    </w:p>
    <w:p w14:paraId="1EF62ECF" w14:textId="41CC61B9" w:rsidR="00B715C3" w:rsidRDefault="00D40D63" w:rsidP="003B0DA0">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6 credits in Summer C). </w:t>
      </w:r>
      <w:bookmarkStart w:id="1" w:name="_Hlk126131244"/>
      <w:r w:rsidR="0073226D" w:rsidRPr="0089502C">
        <w:rPr>
          <w:rFonts w:ascii="Calibri" w:eastAsia="Times New Roman" w:hAnsi="Calibri" w:cs="Times New Roman"/>
        </w:rPr>
        <w:t>Be aware that Self-funded and international courses are not eligible courses to meet the registration requirements for a tuition waiver</w:t>
      </w:r>
      <w:bookmarkEnd w:id="1"/>
      <w:r w:rsidR="0073226D">
        <w:rPr>
          <w:rFonts w:ascii="Calibri" w:eastAsia="Times New Roman" w:hAnsi="Calibri" w:cs="Times New Roman"/>
        </w:rPr>
        <w:t xml:space="preserve">. </w:t>
      </w:r>
      <w:r w:rsidRPr="00D40D63">
        <w:rPr>
          <w:rFonts w:ascii="Calibri" w:eastAsia="Times New Roman" w:hAnsi="Calibri" w:cs="Times New Roman"/>
        </w:rPr>
        <w:t>Tuition is included in your assistantship</w:t>
      </w:r>
      <w:r w:rsidR="005143FE">
        <w:rPr>
          <w:rFonts w:ascii="Calibri" w:eastAsia="Times New Roman" w:hAnsi="Calibri" w:cs="Times New Roman"/>
        </w:rPr>
        <w:t>; however,</w:t>
      </w:r>
      <w:r w:rsidRPr="00D40D63">
        <w:rPr>
          <w:rFonts w:ascii="Calibri" w:eastAsia="Times New Roman" w:hAnsi="Calibri" w:cs="Times New Roman"/>
        </w:rPr>
        <w:t xml:space="preserve"> </w:t>
      </w:r>
      <w:r w:rsidR="00F2117D">
        <w:rPr>
          <w:rFonts w:ascii="Calibri" w:eastAsia="Times New Roman" w:hAnsi="Calibri" w:cs="Times New Roman"/>
        </w:rPr>
        <w:t>you</w:t>
      </w:r>
      <w:r w:rsidRPr="00D40D63">
        <w:rPr>
          <w:rFonts w:ascii="Calibri" w:eastAsia="Times New Roman" w:hAnsi="Calibri" w:cs="Times New Roman"/>
        </w:rPr>
        <w:t xml:space="preserve"> are responsible for the fees associated with each credit hour of registration. Detailed information on current tuition and fees can be found at</w:t>
      </w:r>
      <w:r w:rsidR="00D138C5">
        <w:rPr>
          <w:rFonts w:ascii="Calibri" w:eastAsia="Times New Roman" w:hAnsi="Calibri" w:cs="Times New Roman"/>
        </w:rPr>
        <w:t xml:space="preserve"> </w:t>
      </w:r>
      <w:hyperlink r:id="rId14" w:history="1">
        <w:r w:rsidR="00D138C5"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3882F406" w14:textId="77777777" w:rsidR="00C26E99" w:rsidRDefault="00C26E99" w:rsidP="003B0DA0">
      <w:pPr>
        <w:spacing w:after="0" w:line="240" w:lineRule="auto"/>
        <w:rPr>
          <w:rFonts w:ascii="Calibri" w:eastAsia="Times New Roman" w:hAnsi="Calibri" w:cs="Times New Roman"/>
        </w:rPr>
      </w:pPr>
    </w:p>
    <w:p w14:paraId="1D183C84" w14:textId="6C368B47" w:rsidR="00D40D63" w:rsidRDefault="00D40D63" w:rsidP="003B0DA0">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w:t>
      </w:r>
      <w:r w:rsidR="00146B8D">
        <w:rPr>
          <w:rFonts w:ascii="Calibri" w:eastAsia="Times New Roman" w:hAnsi="Calibri" w:cs="Times New Roman"/>
        </w:rPr>
        <w:t>L</w:t>
      </w:r>
      <w:r w:rsidRPr="00D40D63">
        <w:rPr>
          <w:rFonts w:ascii="Calibri" w:eastAsia="Times New Roman" w:hAnsi="Calibri" w:cs="Times New Roman"/>
        </w:rPr>
        <w:t xml:space="preserve">etter of </w:t>
      </w:r>
      <w:r w:rsidR="00146B8D">
        <w:rPr>
          <w:rFonts w:ascii="Calibri" w:eastAsia="Times New Roman" w:hAnsi="Calibri" w:cs="Times New Roman"/>
        </w:rPr>
        <w:t>A</w:t>
      </w:r>
      <w:r w:rsidRPr="00D40D63">
        <w:rPr>
          <w:rFonts w:ascii="Calibri" w:eastAsia="Times New Roman" w:hAnsi="Calibri" w:cs="Times New Roman"/>
        </w:rPr>
        <w:t>ppointment and in the Graduate Student Handbook</w:t>
      </w:r>
      <w:r w:rsidR="0073226D">
        <w:rPr>
          <w:rFonts w:ascii="Calibri" w:eastAsia="Times New Roman" w:hAnsi="Calibri" w:cs="Times New Roman"/>
        </w:rPr>
        <w:t xml:space="preserve"> (</w:t>
      </w:r>
      <w:hyperlink r:id="rId15" w:history="1">
        <w:r w:rsidR="00DC6762">
          <w:rPr>
            <w:rStyle w:val="Hyperlink"/>
            <w:rFonts w:ascii="Calibri" w:hAnsi="Calibri" w:cs="Calibri"/>
          </w:rPr>
          <w:t>https://grad.ufl.edu/academics/handbook/</w:t>
        </w:r>
      </w:hyperlink>
      <w:r w:rsidR="0073226D">
        <w:rPr>
          <w:rFonts w:ascii="Calibri" w:eastAsia="Times New Roman" w:hAnsi="Calibri" w:cs="Times New Roman"/>
        </w:rPr>
        <w:t>),</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119ECFB5" w14:textId="77777777" w:rsidR="00C26E99" w:rsidRPr="00B715C3" w:rsidRDefault="00C26E99" w:rsidP="003B0DA0">
      <w:pPr>
        <w:spacing w:after="0" w:line="240" w:lineRule="auto"/>
        <w:rPr>
          <w:rFonts w:ascii="Calibri" w:eastAsia="Times New Roman" w:hAnsi="Calibri" w:cs="Times New Roman"/>
        </w:rPr>
      </w:pPr>
    </w:p>
    <w:p w14:paraId="5895C01D" w14:textId="77777777" w:rsidR="007E09A5" w:rsidRPr="00D40D63" w:rsidRDefault="007E09A5"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Florida Residency </w:t>
      </w:r>
    </w:p>
    <w:p w14:paraId="6C90940C" w14:textId="2F52E79E" w:rsidR="0032425B" w:rsidRPr="0032425B" w:rsidRDefault="0032425B" w:rsidP="0032425B">
      <w:pPr>
        <w:spacing w:after="0" w:line="240" w:lineRule="auto"/>
        <w:rPr>
          <w:rFonts w:ascii="Calibri" w:eastAsia="Times New Roman" w:hAnsi="Calibri" w:cs="Times New Roman"/>
          <w:u w:val="single"/>
        </w:rPr>
      </w:pPr>
      <w:r w:rsidRPr="0032425B">
        <w:rPr>
          <w:rFonts w:ascii="Calibri" w:eastAsia="Times New Roman" w:hAnsi="Calibri" w:cs="Times New Roman"/>
        </w:rPr>
        <w:t>You should apply for Florida residency if you become eligible.</w:t>
      </w:r>
      <w:r w:rsidRPr="0032425B">
        <w:rPr>
          <w:rFonts w:ascii="Calibri" w:eastAsia="Times New Roman" w:hAnsi="Calibri" w:cs="Times New Roman"/>
          <w:i/>
          <w:iCs/>
        </w:rPr>
        <w:t xml:space="preserve"> </w:t>
      </w:r>
      <w:r w:rsidRPr="0032425B">
        <w:rPr>
          <w:rFonts w:ascii="Calibri" w:eastAsia="Times New Roman" w:hAnsi="Calibri" w:cs="Times New Roman"/>
        </w:rPr>
        <w:t xml:space="preserve">Eligibility for students claiming in-state residency status requires specific criteria to be met based on various factors. Detailed information on the eligibility criteria and how to apply for Florida residency can be found at </w:t>
      </w:r>
      <w:hyperlink r:id="rId16" w:anchor=":~:text=A%20student%20claiming,of%20higher%20education." w:history="1">
        <w:r w:rsidRPr="0032425B">
          <w:rPr>
            <w:rStyle w:val="Hyperlink"/>
            <w:rFonts w:ascii="Calibri" w:eastAsia="Times New Roman" w:hAnsi="Calibri" w:cs="Times New Roman"/>
          </w:rPr>
          <w:t>UF Registrar's Residency Webpage</w:t>
        </w:r>
      </w:hyperlink>
      <w:r w:rsidRPr="0032425B">
        <w:rPr>
          <w:rFonts w:ascii="Calibri" w:eastAsia="Times New Roman" w:hAnsi="Calibri" w:cs="Times New Roman"/>
          <w:u w:val="single"/>
        </w:rPr>
        <w:t>.</w:t>
      </w:r>
    </w:p>
    <w:p w14:paraId="6A1D57AD" w14:textId="77777777" w:rsidR="00C26E99" w:rsidRPr="00D40D63" w:rsidRDefault="00C26E99" w:rsidP="003B0DA0">
      <w:pPr>
        <w:spacing w:after="0" w:line="240" w:lineRule="auto"/>
        <w:rPr>
          <w:rFonts w:ascii="Calibri" w:eastAsia="Times New Roman" w:hAnsi="Calibri" w:cs="Times New Roman"/>
        </w:rPr>
      </w:pPr>
    </w:p>
    <w:p w14:paraId="77740C47" w14:textId="4F491FEA"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Employment </w:t>
      </w:r>
      <w:r w:rsidR="00E95F33">
        <w:rPr>
          <w:rFonts w:ascii="Calibri" w:eastAsia="Times New Roman" w:hAnsi="Calibri" w:cs="Times New Roman"/>
          <w:b/>
          <w:color w:val="2F5496"/>
          <w:sz w:val="28"/>
          <w:szCs w:val="28"/>
        </w:rPr>
        <w:t>Verification</w:t>
      </w:r>
    </w:p>
    <w:p w14:paraId="4FCADB7B" w14:textId="2C9E4068" w:rsidR="00D40D63" w:rsidRDefault="00D40D63" w:rsidP="003B0DA0">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w:t>
      </w:r>
      <w:r w:rsidR="00CE6721">
        <w:rPr>
          <w:rFonts w:ascii="Calibri" w:eastAsia="Times New Roman" w:hAnsi="Calibri" w:cs="Arial"/>
        </w:rPr>
        <w:t xml:space="preserve"> </w:t>
      </w:r>
      <w:r w:rsidR="00CE6721" w:rsidRPr="0098746E">
        <w:rPr>
          <w:rFonts w:ascii="Calibri" w:hAnsi="Calibri" w:cs="Calibri"/>
        </w:rPr>
        <w:t>(EIN 59-6002052)</w:t>
      </w:r>
      <w:r w:rsidRPr="00D40D63">
        <w:rPr>
          <w:rFonts w:ascii="Calibri" w:eastAsia="Times New Roman" w:hAnsi="Calibri" w:cs="Arial"/>
        </w:rPr>
        <w:t xml:space="preserve"> is required to verify the identity and work authorization of all new employees. To help us comply with federal requirements</w:t>
      </w:r>
      <w:r w:rsidR="00E95F33">
        <w:rPr>
          <w:rFonts w:ascii="Calibri" w:eastAsia="Times New Roman" w:hAnsi="Calibri" w:cs="Arial"/>
        </w:rPr>
        <w:t>,</w:t>
      </w:r>
      <w:r w:rsidR="00DA6904">
        <w:rPr>
          <w:rFonts w:ascii="Calibri" w:eastAsia="Times New Roman" w:hAnsi="Calibri" w:cs="Arial"/>
        </w:rPr>
        <w:t xml:space="preserve"> we ask </w:t>
      </w:r>
      <w:r w:rsidR="00E95F33">
        <w:rPr>
          <w:rFonts w:ascii="Calibri" w:eastAsia="Times New Roman" w:hAnsi="Calibri" w:cs="Arial"/>
        </w:rPr>
        <w:t xml:space="preserve">that </w:t>
      </w:r>
      <w:r w:rsidR="00DA6904">
        <w:rPr>
          <w:rFonts w:ascii="Calibri" w:eastAsia="Times New Roman" w:hAnsi="Calibri" w:cs="Arial"/>
        </w:rPr>
        <w:t>you</w:t>
      </w:r>
      <w:r w:rsidRPr="00D40D63">
        <w:rPr>
          <w:rFonts w:ascii="Calibri" w:eastAsia="Times New Roman" w:hAnsi="Calibri" w:cs="Arial"/>
        </w:rPr>
        <w:t xml:space="preserve">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p>
    <w:p w14:paraId="3452E3E3" w14:textId="7710AD79" w:rsidR="00D40D63" w:rsidRDefault="00D40D63" w:rsidP="003B0DA0">
      <w:pPr>
        <w:spacing w:after="0" w:line="240" w:lineRule="auto"/>
        <w:rPr>
          <w:rFonts w:ascii="Calibri" w:eastAsia="Times New Roman" w:hAnsi="Calibri" w:cs="Arial"/>
        </w:rPr>
      </w:pPr>
    </w:p>
    <w:p w14:paraId="55DC01E7" w14:textId="53090F62" w:rsidR="008C71AD" w:rsidRPr="006D1453" w:rsidRDefault="008C71AD" w:rsidP="003B0DA0">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1DA01625" w14:textId="6E81213C" w:rsidR="008C71AD" w:rsidRPr="006D1453" w:rsidRDefault="005712AF" w:rsidP="003B0DA0">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7"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7BE63F3E" w14:textId="77777777" w:rsidR="005712AF" w:rsidRPr="006D1453" w:rsidRDefault="005712AF" w:rsidP="003B0DA0">
      <w:pPr>
        <w:spacing w:after="0" w:line="240" w:lineRule="auto"/>
        <w:rPr>
          <w:rFonts w:ascii="Calibri" w:eastAsia="Times New Roman" w:hAnsi="Calibri" w:cs="Arial"/>
        </w:rPr>
      </w:pPr>
    </w:p>
    <w:p w14:paraId="4316589D" w14:textId="6BC78F6F" w:rsidR="005712AF" w:rsidRDefault="005712AF" w:rsidP="003B0DA0">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57422619" w14:textId="27DB9B67" w:rsidR="001300E4" w:rsidRDefault="001300E4" w:rsidP="003B0DA0">
      <w:pPr>
        <w:spacing w:after="0" w:line="240" w:lineRule="auto"/>
        <w:rPr>
          <w:rFonts w:ascii="Calibri" w:eastAsia="Times New Roman" w:hAnsi="Calibri" w:cs="Times New Roman"/>
          <w:b/>
          <w:color w:val="2F5496"/>
        </w:rPr>
      </w:pPr>
    </w:p>
    <w:p w14:paraId="133F250A" w14:textId="77777777" w:rsidR="0031437C" w:rsidRDefault="0031437C" w:rsidP="003B0DA0">
      <w:pPr>
        <w:spacing w:after="0" w:line="240" w:lineRule="auto"/>
        <w:rPr>
          <w:rFonts w:ascii="Calibri" w:eastAsia="Times New Roman" w:hAnsi="Calibri" w:cs="Times New Roman"/>
          <w:b/>
          <w:color w:val="2F5496"/>
          <w:sz w:val="28"/>
          <w:szCs w:val="28"/>
        </w:rPr>
      </w:pPr>
    </w:p>
    <w:p w14:paraId="635427D1" w14:textId="77777777" w:rsidR="0031437C" w:rsidRDefault="0031437C" w:rsidP="003B0DA0">
      <w:pPr>
        <w:spacing w:after="0" w:line="240" w:lineRule="auto"/>
        <w:rPr>
          <w:rFonts w:ascii="Calibri" w:eastAsia="Times New Roman" w:hAnsi="Calibri" w:cs="Times New Roman"/>
          <w:b/>
          <w:color w:val="2F5496"/>
          <w:sz w:val="28"/>
          <w:szCs w:val="28"/>
        </w:rPr>
      </w:pPr>
    </w:p>
    <w:p w14:paraId="1FCDD2D3" w14:textId="787CB5B7"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0717061A" w14:textId="400E85A6" w:rsidR="00A0112B" w:rsidRPr="00A0112B" w:rsidRDefault="00A0112B" w:rsidP="00A0112B">
      <w:pPr>
        <w:spacing w:after="0" w:line="240" w:lineRule="auto"/>
        <w:rPr>
          <w:rFonts w:ascii="Calibri" w:eastAsia="Calibri" w:hAnsi="Calibri" w:cs="Calibri"/>
        </w:rPr>
      </w:pPr>
      <w:r w:rsidRPr="00A0112B">
        <w:rPr>
          <w:rFonts w:ascii="Calibri" w:eastAsia="Calibri" w:hAnsi="Calibri" w:cs="Calibri"/>
        </w:rPr>
        <w:t xml:space="preserve">If you are appointed at a .25 FTE or greater, you are eligible for the </w:t>
      </w:r>
      <w:proofErr w:type="spellStart"/>
      <w:r w:rsidRPr="00A0112B">
        <w:rPr>
          <w:rFonts w:ascii="Calibri" w:eastAsia="Calibri" w:hAnsi="Calibri" w:cs="Calibri"/>
        </w:rPr>
        <w:t>GatorGradCare</w:t>
      </w:r>
      <w:proofErr w:type="spellEnd"/>
      <w:r w:rsidRPr="00A0112B">
        <w:rPr>
          <w:rFonts w:ascii="Calibri" w:eastAsia="Calibri" w:hAnsi="Calibri" w:cs="Calibri"/>
        </w:rPr>
        <w:t xml:space="preserve"> health insurance plan. You will be automatically enrolled in </w:t>
      </w:r>
      <w:proofErr w:type="spellStart"/>
      <w:r w:rsidRPr="00A0112B">
        <w:rPr>
          <w:rFonts w:ascii="Calibri" w:eastAsia="Calibri" w:hAnsi="Calibri" w:cs="Calibri"/>
        </w:rPr>
        <w:t>GatorGradCare</w:t>
      </w:r>
      <w:proofErr w:type="spellEnd"/>
      <w:r w:rsidRPr="00A0112B">
        <w:rPr>
          <w:rFonts w:ascii="Calibri" w:eastAsia="Calibri" w:hAnsi="Calibri" w:cs="Calibri"/>
        </w:rPr>
        <w:t xml:space="preserve"> – employee only coverage on the 61</w:t>
      </w:r>
      <w:r w:rsidRPr="00A0112B">
        <w:rPr>
          <w:rFonts w:ascii="Calibri" w:eastAsia="Calibri" w:hAnsi="Calibri" w:cs="Calibri"/>
          <w:vertAlign w:val="superscript"/>
        </w:rPr>
        <w:t>st</w:t>
      </w:r>
      <w:r w:rsidRPr="00A0112B">
        <w:rPr>
          <w:rFonts w:ascii="Calibri" w:eastAsia="Calibri" w:hAnsi="Calibri" w:cs="Calibri"/>
        </w:rPr>
        <w:t xml:space="preserve"> day after your hire date. If you do not want to enroll in </w:t>
      </w:r>
      <w:proofErr w:type="spellStart"/>
      <w:r w:rsidRPr="00A0112B">
        <w:rPr>
          <w:rFonts w:ascii="Calibri" w:eastAsia="Calibri" w:hAnsi="Calibri" w:cs="Calibri"/>
        </w:rPr>
        <w:t>GatorGradCare</w:t>
      </w:r>
      <w:proofErr w:type="spellEnd"/>
      <w:r w:rsidRPr="00A0112B">
        <w:rPr>
          <w:rFonts w:ascii="Calibri" w:eastAsia="Calibri" w:hAnsi="Calibri" w:cs="Calibri"/>
        </w:rPr>
        <w:t xml:space="preserve">, you will need </w:t>
      </w:r>
      <w:r w:rsidRPr="00A0112B">
        <w:rPr>
          <w:rFonts w:ascii="Calibri" w:eastAsia="Calibri" w:hAnsi="Calibri" w:cs="Calibri"/>
        </w:rPr>
        <w:t>to manually</w:t>
      </w:r>
      <w:r w:rsidRPr="00A0112B">
        <w:rPr>
          <w:rFonts w:ascii="Calibri" w:eastAsia="Calibri" w:hAnsi="Calibri" w:cs="Calibri"/>
        </w:rPr>
        <w:t xml:space="preserve"> waive this coverage through UF Select Benefits. Information about the </w:t>
      </w:r>
      <w:proofErr w:type="spellStart"/>
      <w:r w:rsidRPr="00A0112B">
        <w:rPr>
          <w:rFonts w:ascii="Calibri" w:eastAsia="Calibri" w:hAnsi="Calibri" w:cs="Calibri"/>
        </w:rPr>
        <w:t>GatorGradCare</w:t>
      </w:r>
      <w:proofErr w:type="spellEnd"/>
      <w:r w:rsidRPr="00A0112B">
        <w:rPr>
          <w:rFonts w:ascii="Calibri" w:eastAsia="Calibri" w:hAnsi="Calibri" w:cs="Calibri"/>
        </w:rPr>
        <w:t xml:space="preserve"> plan and enrollment instructions can be found at </w:t>
      </w:r>
      <w:hyperlink r:id="rId18" w:history="1">
        <w:r w:rsidRPr="00A0112B">
          <w:rPr>
            <w:rStyle w:val="Hyperlink"/>
            <w:rFonts w:ascii="Calibri" w:eastAsia="Calibri" w:hAnsi="Calibri" w:cs="Calibri"/>
          </w:rPr>
          <w:t>https://hr.ufl.edu/benefits/health/health-coverage/gatorgradcare</w:t>
        </w:r>
      </w:hyperlink>
      <w:r w:rsidRPr="00A0112B">
        <w:rPr>
          <w:rFonts w:ascii="Calibri" w:eastAsia="Calibri" w:hAnsi="Calibri" w:cs="Calibri"/>
        </w:rPr>
        <w:t xml:space="preserve">. </w:t>
      </w:r>
      <w:proofErr w:type="spellStart"/>
      <w:r w:rsidRPr="00A0112B">
        <w:rPr>
          <w:rFonts w:ascii="Calibri" w:eastAsia="Calibri" w:hAnsi="Calibri" w:cs="Calibri"/>
        </w:rPr>
        <w:t>GatorGradCare</w:t>
      </w:r>
      <w:proofErr w:type="spellEnd"/>
      <w:r w:rsidRPr="00A0112B">
        <w:rPr>
          <w:rFonts w:ascii="Calibri" w:eastAsia="Calibri" w:hAnsi="Calibri" w:cs="Calibri"/>
        </w:rPr>
        <w:t xml:space="preserve"> meets the university’s mandatory student health insurance requirement and plan participants may waive the student health plan.</w:t>
      </w:r>
    </w:p>
    <w:p w14:paraId="18DDC03F" w14:textId="0E24F53A" w:rsidR="00957B74" w:rsidRDefault="00957B74" w:rsidP="003B0DA0">
      <w:pPr>
        <w:spacing w:after="0" w:line="240" w:lineRule="auto"/>
        <w:rPr>
          <w:rFonts w:ascii="Calibri" w:eastAsia="Calibri" w:hAnsi="Calibri" w:cs="Calibri"/>
        </w:rPr>
      </w:pPr>
    </w:p>
    <w:p w14:paraId="04E7EA6E" w14:textId="77777777" w:rsidR="00957B74" w:rsidRPr="00971AA0" w:rsidRDefault="00957B74" w:rsidP="00957B74">
      <w:pPr>
        <w:spacing w:after="0" w:line="240" w:lineRule="auto"/>
        <w:rPr>
          <w:rFonts w:ascii="Calibri" w:eastAsia="Times New Roman" w:hAnsi="Calibri" w:cs="Times New Roman"/>
          <w:b/>
          <w:color w:val="2F5496"/>
          <w:sz w:val="28"/>
          <w:szCs w:val="28"/>
        </w:rPr>
      </w:pPr>
      <w:r w:rsidRPr="00971AA0">
        <w:rPr>
          <w:rFonts w:ascii="Calibri" w:eastAsia="Times New Roman" w:hAnsi="Calibri" w:cs="Times New Roman"/>
          <w:b/>
          <w:color w:val="2F5496"/>
          <w:sz w:val="28"/>
          <w:szCs w:val="28"/>
        </w:rPr>
        <w:t>Outside Activities</w:t>
      </w:r>
    </w:p>
    <w:p w14:paraId="71B697BC" w14:textId="244CD34F" w:rsidR="00957B74" w:rsidRPr="00957B74" w:rsidRDefault="00957B74" w:rsidP="003B0DA0">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9" w:history="1">
        <w:r w:rsidRPr="00F774C3">
          <w:rPr>
            <w:rStyle w:val="Hyperlink"/>
          </w:rPr>
          <w:t>www.coi.ufl.edu</w:t>
        </w:r>
      </w:hyperlink>
      <w:r>
        <w:t xml:space="preserve">. </w:t>
      </w:r>
    </w:p>
    <w:p w14:paraId="06C7A1C3" w14:textId="77777777" w:rsidR="00633D41" w:rsidRPr="00A17A08" w:rsidRDefault="00633D41" w:rsidP="003B0DA0">
      <w:pPr>
        <w:spacing w:after="0" w:line="240" w:lineRule="auto"/>
        <w:rPr>
          <w:rFonts w:ascii="Calibri" w:eastAsia="Calibri" w:hAnsi="Calibri" w:cs="Calibri"/>
        </w:rPr>
      </w:pPr>
    </w:p>
    <w:p w14:paraId="706308A1" w14:textId="6FC95012" w:rsidR="00D07B3D" w:rsidRPr="005276EA" w:rsidRDefault="00D07B3D" w:rsidP="003B0DA0">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17A5DFDD" w:rsidR="00D07B3D" w:rsidRDefault="00D07B3D" w:rsidP="003B0DA0">
      <w:pPr>
        <w:spacing w:after="0" w:line="240" w:lineRule="auto"/>
      </w:pPr>
      <w:r w:rsidRPr="006A0EC0">
        <w:t xml:space="preserve">Please review the details of the offer in this </w:t>
      </w:r>
      <w:r w:rsidR="002544B9">
        <w:t>L</w:t>
      </w:r>
      <w:r w:rsidRPr="006A0EC0">
        <w:t xml:space="preserve">etter of </w:t>
      </w:r>
      <w:r w:rsidR="002544B9">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w:t>
      </w:r>
      <w:r w:rsidR="007523B7">
        <w:t>,</w:t>
      </w:r>
      <w:r w:rsidRPr="006A0EC0">
        <w:t xml:space="preserve"> or provision of the </w:t>
      </w:r>
      <w:r w:rsidR="007523B7">
        <w:t xml:space="preserve">UFF-GAU </w:t>
      </w:r>
      <w:r w:rsidRPr="006A0EC0">
        <w:t>Collective Bargaining Agreement. This appointment shall not create any right, interest, or expectancy in any other appointment beyond its specific term.</w:t>
      </w:r>
    </w:p>
    <w:p w14:paraId="5189EC4A" w14:textId="77777777" w:rsidR="0044374C" w:rsidRDefault="0044374C" w:rsidP="003B0DA0">
      <w:pPr>
        <w:spacing w:after="0" w:line="240" w:lineRule="auto"/>
      </w:pPr>
    </w:p>
    <w:p w14:paraId="6962E186" w14:textId="2171DA4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in order to </w:t>
      </w:r>
      <w:r w:rsidR="009D5691">
        <w:rPr>
          <w:rFonts w:ascii="Calibri" w:eastAsia="Times New Roman" w:hAnsi="Calibri" w:cs="Times New Roman"/>
        </w:rPr>
        <w:t>finalize</w:t>
      </w:r>
      <w:r w:rsidR="009D5691" w:rsidRPr="00D07B3D">
        <w:rPr>
          <w:rFonts w:ascii="Calibri" w:eastAsia="Times New Roman" w:hAnsi="Calibri" w:cs="Times New Roman"/>
        </w:rPr>
        <w:t xml:space="preserve"> </w:t>
      </w:r>
      <w:r w:rsidRPr="00D07B3D">
        <w:rPr>
          <w:rFonts w:ascii="Calibri" w:eastAsia="Times New Roman" w:hAnsi="Calibri" w:cs="Times New Roman"/>
        </w:rPr>
        <w:t xml:space="preserve">your appointment. We will contact you after we have received this signed </w:t>
      </w:r>
      <w:r w:rsidR="003D1296">
        <w:rPr>
          <w:rFonts w:ascii="Calibri" w:eastAsia="Times New Roman" w:hAnsi="Calibri" w:cs="Times New Roman"/>
        </w:rPr>
        <w:t>Le</w:t>
      </w:r>
      <w:r w:rsidRPr="00D07B3D">
        <w:rPr>
          <w:rFonts w:ascii="Calibri" w:eastAsia="Times New Roman" w:hAnsi="Calibri" w:cs="Times New Roman"/>
        </w:rPr>
        <w:t xml:space="preserve">tter of </w:t>
      </w:r>
      <w:r w:rsidR="003D1296">
        <w:rPr>
          <w:rFonts w:ascii="Calibri" w:eastAsia="Times New Roman" w:hAnsi="Calibri" w:cs="Times New Roman"/>
        </w:rPr>
        <w:t>A</w:t>
      </w:r>
      <w:r w:rsidRPr="00D07B3D">
        <w:rPr>
          <w:rFonts w:ascii="Calibri" w:eastAsia="Times New Roman" w:hAnsi="Calibri" w:cs="Times New Roman"/>
        </w:rPr>
        <w:t xml:space="preserve">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6BFB72A5" w14:textId="77777777" w:rsidR="0044374C" w:rsidRDefault="0044374C" w:rsidP="003B0DA0">
      <w:pPr>
        <w:spacing w:after="0" w:line="240" w:lineRule="auto"/>
        <w:rPr>
          <w:rFonts w:ascii="Calibri" w:eastAsia="Times New Roman" w:hAnsi="Calibri" w:cs="Times New Roman"/>
        </w:rPr>
      </w:pPr>
    </w:p>
    <w:p w14:paraId="1172C872" w14:textId="333AA5E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099DA0EA" w14:textId="77777777" w:rsidR="0044374C" w:rsidRDefault="0044374C" w:rsidP="003B0DA0">
      <w:pPr>
        <w:spacing w:after="0" w:line="240" w:lineRule="auto"/>
        <w:rPr>
          <w:rFonts w:ascii="Calibri" w:eastAsia="Times New Roman" w:hAnsi="Calibri" w:cs="Times New Roman"/>
        </w:rPr>
      </w:pPr>
    </w:p>
    <w:p w14:paraId="7B806D11" w14:textId="286A1B1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3B0DA0">
      <w:pPr>
        <w:spacing w:after="0" w:line="240" w:lineRule="auto"/>
        <w:rPr>
          <w:rFonts w:ascii="Calibri" w:eastAsia="Times New Roman" w:hAnsi="Calibri" w:cs="Times New Roman"/>
        </w:rPr>
      </w:pPr>
    </w:p>
    <w:p w14:paraId="2B9C7596" w14:textId="475015E2" w:rsidR="00D07B3D" w:rsidRPr="00D07B3D" w:rsidRDefault="00D07B3D" w:rsidP="003B0DA0">
      <w:pPr>
        <w:spacing w:after="0" w:line="240" w:lineRule="auto"/>
        <w:rPr>
          <w:rFonts w:ascii="Calibri" w:eastAsia="Times New Roman" w:hAnsi="Calibri" w:cs="Times New Roman"/>
        </w:rPr>
      </w:pPr>
      <w:r w:rsidRPr="0073226D">
        <w:rPr>
          <w:rFonts w:ascii="Calibri" w:eastAsia="Times New Roman" w:hAnsi="Calibri" w:cs="Times New Roman"/>
          <w:highlight w:val="yellow"/>
        </w:rPr>
        <w:t>Signature</w:t>
      </w:r>
      <w:r w:rsidR="0073226D" w:rsidRPr="0073226D">
        <w:rPr>
          <w:rFonts w:ascii="Calibri" w:eastAsia="Times New Roman" w:hAnsi="Calibri" w:cs="Times New Roman"/>
          <w:highlight w:val="yellow"/>
        </w:rPr>
        <w:t xml:space="preserve"> of Supervisor</w:t>
      </w:r>
    </w:p>
    <w:p w14:paraId="6076C391" w14:textId="77777777" w:rsidR="0044374C" w:rsidRDefault="0044374C" w:rsidP="003B0DA0">
      <w:pPr>
        <w:spacing w:after="0" w:line="240" w:lineRule="auto"/>
        <w:rPr>
          <w:rFonts w:ascii="Calibri" w:eastAsia="Times New Roman" w:hAnsi="Calibri" w:cs="Times New Roman"/>
        </w:rPr>
      </w:pPr>
    </w:p>
    <w:p w14:paraId="2C57B6E9" w14:textId="7F32F1E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31875828" w:rsid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44374C">
        <w:rPr>
          <w:rFonts w:ascii="Calibri" w:eastAsia="Times New Roman" w:hAnsi="Calibri" w:cs="Times New Roman"/>
        </w:rPr>
        <w:tab/>
      </w:r>
      <w:r w:rsidR="0044374C">
        <w:rPr>
          <w:rFonts w:ascii="Calibri" w:eastAsia="Times New Roman" w:hAnsi="Calibri" w:cs="Times New Roman"/>
        </w:rPr>
        <w:tab/>
      </w:r>
      <w:r w:rsidR="0044374C">
        <w:rPr>
          <w:rFonts w:ascii="Calibri" w:eastAsia="Times New Roman" w:hAnsi="Calibri" w:cs="Times New Roman"/>
        </w:rPr>
        <w:tab/>
        <w:t>Date</w:t>
      </w:r>
    </w:p>
    <w:p w14:paraId="2DB34925" w14:textId="2E887663" w:rsidR="005C00A0" w:rsidRDefault="005C00A0" w:rsidP="003B0DA0">
      <w:pPr>
        <w:spacing w:after="0" w:line="240" w:lineRule="auto"/>
        <w:rPr>
          <w:rFonts w:ascii="Calibri" w:eastAsia="Times New Roman" w:hAnsi="Calibri" w:cs="Times New Roman"/>
        </w:rPr>
      </w:pPr>
    </w:p>
    <w:p w14:paraId="4432784D" w14:textId="5F3DEE9F" w:rsidR="0031437C" w:rsidRDefault="0031437C" w:rsidP="003B0DA0">
      <w:pPr>
        <w:spacing w:after="0" w:line="240" w:lineRule="auto"/>
        <w:rPr>
          <w:rFonts w:ascii="Calibri" w:eastAsia="Times New Roman" w:hAnsi="Calibri" w:cs="Times New Roman"/>
        </w:rPr>
      </w:pPr>
    </w:p>
    <w:p w14:paraId="65F842FE" w14:textId="002F066F" w:rsidR="0031437C" w:rsidRDefault="0031437C" w:rsidP="003B0DA0">
      <w:pPr>
        <w:spacing w:after="0" w:line="240" w:lineRule="auto"/>
        <w:rPr>
          <w:rFonts w:ascii="Calibri" w:eastAsia="Times New Roman" w:hAnsi="Calibri" w:cs="Times New Roman"/>
        </w:rPr>
      </w:pPr>
    </w:p>
    <w:p w14:paraId="271682FA" w14:textId="25AB8292" w:rsidR="0031437C" w:rsidRDefault="0031437C" w:rsidP="003B0DA0">
      <w:pPr>
        <w:spacing w:after="0" w:line="240" w:lineRule="auto"/>
        <w:rPr>
          <w:rFonts w:ascii="Calibri" w:eastAsia="Times New Roman" w:hAnsi="Calibri" w:cs="Times New Roman"/>
        </w:rPr>
      </w:pPr>
    </w:p>
    <w:p w14:paraId="3FBCE36C" w14:textId="4C6D6B8B" w:rsidR="0031437C" w:rsidRDefault="0031437C" w:rsidP="003B0DA0">
      <w:pPr>
        <w:spacing w:after="0" w:line="240" w:lineRule="auto"/>
        <w:rPr>
          <w:rFonts w:ascii="Calibri" w:eastAsia="Times New Roman" w:hAnsi="Calibri" w:cs="Times New Roman"/>
        </w:rPr>
      </w:pPr>
    </w:p>
    <w:p w14:paraId="1CC38E03" w14:textId="152BCCC1" w:rsidR="0031437C" w:rsidRDefault="0031437C" w:rsidP="003B0DA0">
      <w:pPr>
        <w:spacing w:after="0" w:line="240" w:lineRule="auto"/>
        <w:rPr>
          <w:rFonts w:ascii="Calibri" w:eastAsia="Times New Roman" w:hAnsi="Calibri" w:cs="Times New Roman"/>
        </w:rPr>
      </w:pPr>
    </w:p>
    <w:p w14:paraId="4C5ABC6A" w14:textId="4FFB001B" w:rsidR="0031437C" w:rsidRDefault="0031437C" w:rsidP="003B0DA0">
      <w:pPr>
        <w:spacing w:after="0" w:line="240" w:lineRule="auto"/>
        <w:rPr>
          <w:rFonts w:ascii="Calibri" w:eastAsia="Times New Roman" w:hAnsi="Calibri" w:cs="Times New Roman"/>
        </w:rPr>
      </w:pPr>
    </w:p>
    <w:p w14:paraId="6B3FDE3A" w14:textId="0C3D4FC9" w:rsidR="0031437C" w:rsidRDefault="0031437C" w:rsidP="003B0DA0">
      <w:pPr>
        <w:spacing w:after="0" w:line="240" w:lineRule="auto"/>
        <w:rPr>
          <w:rFonts w:ascii="Calibri" w:eastAsia="Times New Roman" w:hAnsi="Calibri" w:cs="Times New Roman"/>
        </w:rPr>
      </w:pPr>
    </w:p>
    <w:p w14:paraId="272A771C" w14:textId="232843A4" w:rsidR="0031437C" w:rsidRDefault="0031437C" w:rsidP="003B0DA0">
      <w:pPr>
        <w:spacing w:after="0" w:line="240" w:lineRule="auto"/>
        <w:rPr>
          <w:rFonts w:ascii="Calibri" w:eastAsia="Times New Roman" w:hAnsi="Calibri" w:cs="Times New Roman"/>
        </w:rPr>
      </w:pPr>
    </w:p>
    <w:p w14:paraId="5AB7B594" w14:textId="54BDE826" w:rsidR="0031437C" w:rsidRDefault="0031437C" w:rsidP="003B0DA0">
      <w:pPr>
        <w:spacing w:after="0" w:line="240" w:lineRule="auto"/>
        <w:rPr>
          <w:rFonts w:ascii="Calibri" w:eastAsia="Times New Roman" w:hAnsi="Calibri" w:cs="Times New Roman"/>
        </w:rPr>
      </w:pPr>
    </w:p>
    <w:p w14:paraId="147FDD8A" w14:textId="0862A18C" w:rsidR="0031437C" w:rsidRDefault="0031437C" w:rsidP="003B0DA0">
      <w:pPr>
        <w:spacing w:after="0" w:line="240" w:lineRule="auto"/>
        <w:rPr>
          <w:rFonts w:ascii="Calibri" w:eastAsia="Times New Roman" w:hAnsi="Calibri" w:cs="Times New Roman"/>
        </w:rPr>
      </w:pPr>
    </w:p>
    <w:p w14:paraId="4ADC23FE" w14:textId="77777777" w:rsidR="0031437C" w:rsidRDefault="0031437C" w:rsidP="003B0DA0">
      <w:pPr>
        <w:spacing w:after="0" w:line="240" w:lineRule="auto"/>
        <w:rPr>
          <w:rFonts w:ascii="Calibri" w:eastAsia="Times New Roman" w:hAnsi="Calibri" w:cs="Times New Roman"/>
        </w:rPr>
      </w:pPr>
    </w:p>
    <w:p w14:paraId="246608C0" w14:textId="77777777" w:rsidR="00DE0EE9" w:rsidRDefault="00DE0EE9" w:rsidP="003B0DA0">
      <w:pPr>
        <w:spacing w:after="0" w:line="240" w:lineRule="auto"/>
        <w:rPr>
          <w:b/>
          <w:color w:val="2F5496" w:themeColor="accent5" w:themeShade="BF"/>
          <w:sz w:val="28"/>
          <w:szCs w:val="28"/>
        </w:rPr>
      </w:pPr>
    </w:p>
    <w:p w14:paraId="1BE7611D" w14:textId="7C0D46E7" w:rsidR="00D07B3D" w:rsidRPr="00523F62" w:rsidRDefault="00D07B3D" w:rsidP="003B0DA0">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44374C">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3B0DA0">
            <w:pPr>
              <w:rPr>
                <w:b/>
                <w:highlight w:val="yellow"/>
              </w:rPr>
            </w:pPr>
            <w:r w:rsidRPr="005F3F4D">
              <w:rPr>
                <w:b/>
                <w:highlight w:val="yellow"/>
              </w:rPr>
              <w:t>Date:</w:t>
            </w:r>
          </w:p>
        </w:tc>
        <w:tc>
          <w:tcPr>
            <w:tcW w:w="7249" w:type="dxa"/>
          </w:tcPr>
          <w:p w14:paraId="16035F16" w14:textId="2DBFB325" w:rsidR="00D07B3D" w:rsidRPr="00B715C3" w:rsidRDefault="0070173D" w:rsidP="003B0DA0">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3B0DA0">
            <w:pPr>
              <w:rPr>
                <w:b/>
                <w:highlight w:val="yellow"/>
              </w:rPr>
            </w:pPr>
            <w:r w:rsidRPr="005F3F4D">
              <w:rPr>
                <w:b/>
                <w:highlight w:val="yellow"/>
              </w:rPr>
              <w:t>Name:</w:t>
            </w:r>
          </w:p>
        </w:tc>
        <w:tc>
          <w:tcPr>
            <w:tcW w:w="7249" w:type="dxa"/>
          </w:tcPr>
          <w:p w14:paraId="18BABEEB" w14:textId="33F94F9F" w:rsidR="00D07B3D" w:rsidRPr="00B715C3" w:rsidRDefault="0070173D" w:rsidP="003B0DA0">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3B0DA0">
            <w:pPr>
              <w:rPr>
                <w:b/>
                <w:highlight w:val="yellow"/>
              </w:rPr>
            </w:pPr>
            <w:r w:rsidRPr="005F3F4D">
              <w:rPr>
                <w:b/>
                <w:highlight w:val="yellow"/>
              </w:rPr>
              <w:t>UFID:</w:t>
            </w:r>
          </w:p>
        </w:tc>
        <w:tc>
          <w:tcPr>
            <w:tcW w:w="7249" w:type="dxa"/>
          </w:tcPr>
          <w:p w14:paraId="01626A2C" w14:textId="6C473149" w:rsidR="00D07B3D" w:rsidRPr="00B715C3" w:rsidRDefault="0070173D" w:rsidP="003B0DA0">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3B0DA0">
            <w:pPr>
              <w:rPr>
                <w:b/>
                <w:highlight w:val="yellow"/>
              </w:rPr>
            </w:pPr>
            <w:r>
              <w:rPr>
                <w:b/>
                <w:highlight w:val="yellow"/>
              </w:rPr>
              <w:t>Classification T</w:t>
            </w:r>
            <w:r w:rsidRPr="005F3F4D">
              <w:rPr>
                <w:b/>
                <w:highlight w:val="yellow"/>
              </w:rPr>
              <w:t>itle:</w:t>
            </w:r>
          </w:p>
        </w:tc>
        <w:tc>
          <w:tcPr>
            <w:tcW w:w="7249" w:type="dxa"/>
          </w:tcPr>
          <w:p w14:paraId="6CFB2076" w14:textId="0C73B07A" w:rsidR="00D07B3D" w:rsidRPr="00B715C3" w:rsidRDefault="00D07B3D" w:rsidP="003B0DA0">
            <w:r w:rsidRPr="00B715C3">
              <w:t xml:space="preserve">Select GA-T </w:t>
            </w:r>
          </w:p>
        </w:tc>
      </w:tr>
      <w:tr w:rsidR="00D07B3D" w14:paraId="6B8CB5FE" w14:textId="77777777" w:rsidTr="0071585E">
        <w:tc>
          <w:tcPr>
            <w:tcW w:w="2965" w:type="dxa"/>
          </w:tcPr>
          <w:p w14:paraId="5A0CA1F2" w14:textId="77777777" w:rsidR="00D07B3D" w:rsidRPr="00F319A5" w:rsidRDefault="00D07B3D" w:rsidP="003B0DA0">
            <w:pPr>
              <w:rPr>
                <w:b/>
                <w:highlight w:val="yellow"/>
              </w:rPr>
            </w:pPr>
            <w:r w:rsidRPr="005F3F4D">
              <w:rPr>
                <w:b/>
                <w:highlight w:val="yellow"/>
              </w:rPr>
              <w:t>Department/Unit:</w:t>
            </w:r>
          </w:p>
        </w:tc>
        <w:tc>
          <w:tcPr>
            <w:tcW w:w="7249" w:type="dxa"/>
          </w:tcPr>
          <w:p w14:paraId="31AD9728" w14:textId="40072623" w:rsidR="00D07B3D" w:rsidRPr="00B715C3" w:rsidRDefault="0070173D" w:rsidP="003B0DA0">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3B0DA0">
            <w:r w:rsidRPr="005F3F4D">
              <w:rPr>
                <w:b/>
                <w:highlight w:val="yellow"/>
              </w:rPr>
              <w:t>FTE:</w:t>
            </w:r>
          </w:p>
        </w:tc>
        <w:tc>
          <w:tcPr>
            <w:tcW w:w="7249" w:type="dxa"/>
          </w:tcPr>
          <w:p w14:paraId="6A3BFFB6" w14:textId="208F38D8" w:rsidR="00D07B3D" w:rsidRPr="00B715C3" w:rsidRDefault="00C06E3A" w:rsidP="003B0DA0">
            <w:pPr>
              <w:rPr>
                <w:bCs/>
              </w:rPr>
            </w:pPr>
            <w:r>
              <w:rPr>
                <w:bCs/>
              </w:rPr>
              <w:t xml:space="preserve">Must be .50 FTE </w:t>
            </w:r>
          </w:p>
        </w:tc>
      </w:tr>
      <w:tr w:rsidR="00D07B3D" w14:paraId="3D1FD94C" w14:textId="77777777" w:rsidTr="0071585E">
        <w:tc>
          <w:tcPr>
            <w:tcW w:w="2965" w:type="dxa"/>
          </w:tcPr>
          <w:p w14:paraId="6401D40F" w14:textId="77777777" w:rsidR="00D07B3D" w:rsidRPr="00B715C3" w:rsidRDefault="00D07B3D" w:rsidP="003B0DA0">
            <w:pPr>
              <w:rPr>
                <w:b/>
                <w:highlight w:val="yellow"/>
              </w:rPr>
            </w:pPr>
            <w:r w:rsidRPr="00B715C3">
              <w:rPr>
                <w:b/>
                <w:highlight w:val="yellow"/>
              </w:rPr>
              <w:t xml:space="preserve">Salary Plan: </w:t>
            </w:r>
          </w:p>
        </w:tc>
        <w:tc>
          <w:tcPr>
            <w:tcW w:w="7249" w:type="dxa"/>
          </w:tcPr>
          <w:p w14:paraId="35313DE2" w14:textId="42D84BA8" w:rsidR="00D07B3D" w:rsidRPr="00B715C3" w:rsidRDefault="003F30B3" w:rsidP="003B0DA0">
            <w:pPr>
              <w:rPr>
                <w:bCs/>
              </w:rPr>
            </w:pPr>
            <w:r w:rsidRPr="00B715C3">
              <w:rPr>
                <w:bCs/>
              </w:rPr>
              <w:t>GA12</w:t>
            </w:r>
            <w:r w:rsidR="00C06E3A">
              <w:rPr>
                <w:bCs/>
              </w:rPr>
              <w:t xml:space="preserve"> or GA09</w:t>
            </w:r>
          </w:p>
        </w:tc>
      </w:tr>
      <w:tr w:rsidR="00D07B3D" w14:paraId="51C3F3A0" w14:textId="77777777" w:rsidTr="0071585E">
        <w:tc>
          <w:tcPr>
            <w:tcW w:w="2965" w:type="dxa"/>
          </w:tcPr>
          <w:p w14:paraId="09E01C6B" w14:textId="77777777" w:rsidR="00D07B3D" w:rsidRPr="00330EB7" w:rsidRDefault="00D07B3D" w:rsidP="003B0DA0">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584CFF34" w:rsidR="00D07B3D" w:rsidRPr="00B715C3" w:rsidRDefault="003F30B3" w:rsidP="003B0DA0">
            <w:pPr>
              <w:rPr>
                <w:bCs/>
              </w:rPr>
            </w:pPr>
            <w:r w:rsidRPr="00B715C3">
              <w:rPr>
                <w:bCs/>
              </w:rPr>
              <w:t>Bi-weekly rate is annual pay divided by 26.1 (12-month)</w:t>
            </w:r>
            <w:r w:rsidR="00C06E3A">
              <w:rPr>
                <w:bCs/>
              </w:rPr>
              <w:t xml:space="preserve"> or 19.5 (9-month)</w:t>
            </w:r>
          </w:p>
        </w:tc>
      </w:tr>
      <w:tr w:rsidR="00D07B3D" w14:paraId="463113CF" w14:textId="77777777" w:rsidTr="0071585E">
        <w:tc>
          <w:tcPr>
            <w:tcW w:w="2965" w:type="dxa"/>
          </w:tcPr>
          <w:p w14:paraId="65661AF6" w14:textId="77777777" w:rsidR="00D07B3D" w:rsidRPr="005F3F4D" w:rsidRDefault="00D07B3D" w:rsidP="003B0DA0">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7A677BC0" w:rsidR="00D07B3D" w:rsidRPr="00B715C3" w:rsidRDefault="00D07B3D" w:rsidP="003B0DA0">
            <w:pPr>
              <w:rPr>
                <w:bCs/>
              </w:rPr>
            </w:pPr>
            <w:r w:rsidRPr="00B715C3">
              <w:rPr>
                <w:bCs/>
              </w:rPr>
              <w:t>Multiply bi-weekly amount by 26.1 pay periods</w:t>
            </w:r>
            <w:r w:rsidR="00C06E3A">
              <w:rPr>
                <w:bCs/>
              </w:rPr>
              <w:t xml:space="preserve"> or 19.5 (9-month)</w:t>
            </w:r>
          </w:p>
        </w:tc>
      </w:tr>
      <w:tr w:rsidR="00D07B3D" w14:paraId="7F6DF58B" w14:textId="77777777" w:rsidTr="0071585E">
        <w:tc>
          <w:tcPr>
            <w:tcW w:w="2965" w:type="dxa"/>
          </w:tcPr>
          <w:p w14:paraId="5F075A84" w14:textId="1178BA67" w:rsidR="00D07B3D" w:rsidRPr="00330EB7" w:rsidRDefault="003F30B3" w:rsidP="003B0DA0">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3B0DA0">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3B0DA0">
            <w:pPr>
              <w:rPr>
                <w:b/>
                <w:highlight w:val="yellow"/>
              </w:rPr>
            </w:pPr>
            <w:r w:rsidRPr="005F3F4D">
              <w:rPr>
                <w:b/>
                <w:highlight w:val="yellow"/>
              </w:rPr>
              <w:t>End Date:</w:t>
            </w:r>
          </w:p>
        </w:tc>
        <w:tc>
          <w:tcPr>
            <w:tcW w:w="7249" w:type="dxa"/>
          </w:tcPr>
          <w:p w14:paraId="00067DE3" w14:textId="1AC4C532" w:rsidR="00260FAF" w:rsidRPr="00B715C3" w:rsidRDefault="00260FAF" w:rsidP="003B0DA0">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3B0DA0">
            <w:pPr>
              <w:rPr>
                <w:b/>
                <w:highlight w:val="yellow"/>
              </w:rPr>
            </w:pPr>
            <w:r w:rsidRPr="005F3F4D">
              <w:rPr>
                <w:b/>
                <w:highlight w:val="yellow"/>
              </w:rPr>
              <w:t>Evaluation Date:</w:t>
            </w:r>
          </w:p>
        </w:tc>
        <w:tc>
          <w:tcPr>
            <w:tcW w:w="7249" w:type="dxa"/>
          </w:tcPr>
          <w:p w14:paraId="02A1867E" w14:textId="3CB19866" w:rsidR="00260FAF" w:rsidRPr="00B715C3" w:rsidRDefault="00260FAF" w:rsidP="003B0DA0">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3B0DA0">
            <w:pPr>
              <w:rPr>
                <w:b/>
              </w:rPr>
            </w:pPr>
            <w:r w:rsidRPr="005F3F4D">
              <w:rPr>
                <w:b/>
                <w:highlight w:val="yellow"/>
              </w:rPr>
              <w:t>Special Conditions:</w:t>
            </w:r>
          </w:p>
        </w:tc>
        <w:tc>
          <w:tcPr>
            <w:tcW w:w="7249" w:type="dxa"/>
          </w:tcPr>
          <w:p w14:paraId="180EA0D6" w14:textId="77777777" w:rsidR="00260FAF" w:rsidRPr="00260FAF" w:rsidRDefault="00260FAF" w:rsidP="003B0DA0">
            <w:pPr>
              <w:rPr>
                <w:bCs/>
                <w:i/>
                <w:iCs/>
                <w:highlight w:val="green"/>
              </w:rPr>
            </w:pPr>
          </w:p>
        </w:tc>
      </w:tr>
    </w:tbl>
    <w:p w14:paraId="077B2FDA" w14:textId="77777777" w:rsidR="00D07B3D" w:rsidRPr="00D07B3D" w:rsidRDefault="00D07B3D" w:rsidP="008D1354">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79E5" w14:textId="77777777" w:rsidR="009606CC" w:rsidRDefault="009606CC">
      <w:r>
        <w:separator/>
      </w:r>
    </w:p>
  </w:endnote>
  <w:endnote w:type="continuationSeparator" w:id="0">
    <w:p w14:paraId="03D3D332" w14:textId="77777777" w:rsidR="009606CC" w:rsidRDefault="0096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3857DD9A" w:rsidR="009D4636" w:rsidRDefault="001A3228" w:rsidP="00D40D63">
        <w:pPr>
          <w:pStyle w:val="Footer"/>
          <w:jc w:val="right"/>
        </w:pPr>
        <w:r>
          <w:fldChar w:fldCharType="begin"/>
        </w:r>
        <w:r>
          <w:instrText xml:space="preserve"> DATE \@ "MMMM d, yyyy" </w:instrText>
        </w:r>
        <w:r>
          <w:fldChar w:fldCharType="separate"/>
        </w:r>
        <w:r w:rsidR="00A0112B">
          <w:rPr>
            <w:noProof/>
          </w:rPr>
          <w:t>April 21,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9D0D" w14:textId="77777777" w:rsidR="009606CC" w:rsidRDefault="009606CC">
      <w:r>
        <w:separator/>
      </w:r>
    </w:p>
  </w:footnote>
  <w:footnote w:type="continuationSeparator" w:id="0">
    <w:p w14:paraId="654CD8C2" w14:textId="77777777" w:rsidR="009606CC" w:rsidRDefault="0096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5D17C1D4" w:rsidR="31E4AE9D" w:rsidRDefault="00C26E99" w:rsidP="31E4AE9D">
    <w:pPr>
      <w:pStyle w:val="Header"/>
    </w:pPr>
    <w:r w:rsidRPr="00046B10">
      <w:rPr>
        <w:noProof/>
      </w:rPr>
      <w:drawing>
        <wp:anchor distT="0" distB="0" distL="114300" distR="114300" simplePos="0" relativeHeight="251659264" behindDoc="0" locked="0" layoutInCell="1" allowOverlap="0" wp14:anchorId="691762CA" wp14:editId="4FB71557">
          <wp:simplePos x="0" y="0"/>
          <wp:positionH relativeFrom="margin">
            <wp:posOffset>2044065</wp:posOffset>
          </wp:positionH>
          <wp:positionV relativeFrom="paragraph">
            <wp:posOffset>508635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7373D960">
              <wp:simplePos x="0" y="0"/>
              <wp:positionH relativeFrom="margin">
                <wp:align>center</wp:align>
              </wp:positionH>
              <wp:positionV relativeFrom="paragraph">
                <wp:posOffset>-214312</wp:posOffset>
              </wp:positionV>
              <wp:extent cx="6200775" cy="6572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200775" cy="6572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53513322" w:rsidR="001A3228" w:rsidRPr="001F1915" w:rsidRDefault="00BB731A"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5438C7">
                            <w:rPr>
                              <w:rFonts w:ascii="Aharoni" w:hAnsi="Aharoni" w:cs="Aharoni"/>
                              <w:b/>
                              <w:bCs/>
                              <w:color w:val="2E74B5" w:themeColor="accent1" w:themeShade="BF"/>
                              <w:sz w:val="40"/>
                              <w:szCs w:val="56"/>
                            </w:rPr>
                            <w:t xml:space="preserve"> </w:t>
                          </w:r>
                          <w:r w:rsidR="001F1915">
                            <w:rPr>
                              <w:rFonts w:ascii="Aharoni" w:hAnsi="Aharoni" w:cs="Aharoni"/>
                              <w:b/>
                              <w:bCs/>
                              <w:color w:val="2E74B5" w:themeColor="accent1" w:themeShade="BF"/>
                              <w:sz w:val="40"/>
                              <w:szCs w:val="56"/>
                            </w:rPr>
                            <w:t>GA Employment Letter</w:t>
                          </w:r>
                          <w:r w:rsidR="00C06E3A">
                            <w:rPr>
                              <w:rFonts w:ascii="Aharoni" w:hAnsi="Aharoni" w:cs="Aharoni"/>
                              <w:b/>
                              <w:bCs/>
                              <w:color w:val="2E74B5" w:themeColor="accent1" w:themeShade="BF"/>
                              <w:sz w:val="40"/>
                              <w:szCs w:val="56"/>
                            </w:rPr>
                            <w:t xml:space="preserve"> – Provost Initiative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6.85pt;width:488.25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" filled="f" strokecolor="#1f4d78 [1604]" strokeweight="1.5pt">
              <v:textbox>
                <w:txbxContent>
                  <w:p w14:paraId="3BB61B12" w14:textId="53513322" w:rsidR="001A3228" w:rsidRPr="001F1915" w:rsidRDefault="00BB731A"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5438C7">
                      <w:rPr>
                        <w:rFonts w:ascii="Aharoni" w:hAnsi="Aharoni" w:cs="Aharoni"/>
                        <w:b/>
                        <w:bCs/>
                        <w:color w:val="2E74B5" w:themeColor="accent1" w:themeShade="BF"/>
                        <w:sz w:val="40"/>
                        <w:szCs w:val="56"/>
                      </w:rPr>
                      <w:t xml:space="preserve"> </w:t>
                    </w:r>
                    <w:r w:rsidR="001F1915">
                      <w:rPr>
                        <w:rFonts w:ascii="Aharoni" w:hAnsi="Aharoni" w:cs="Aharoni"/>
                        <w:b/>
                        <w:bCs/>
                        <w:color w:val="2E74B5" w:themeColor="accent1" w:themeShade="BF"/>
                        <w:sz w:val="40"/>
                        <w:szCs w:val="56"/>
                      </w:rPr>
                      <w:t>GA Employment Letter</w:t>
                    </w:r>
                    <w:r w:rsidR="00C06E3A">
                      <w:rPr>
                        <w:rFonts w:ascii="Aharoni" w:hAnsi="Aharoni" w:cs="Aharoni"/>
                        <w:b/>
                        <w:bCs/>
                        <w:color w:val="2E74B5" w:themeColor="accent1" w:themeShade="BF"/>
                        <w:sz w:val="40"/>
                        <w:szCs w:val="56"/>
                      </w:rPr>
                      <w:t xml:space="preserve"> – Provost Initiative</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B85630F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5B902D7"/>
    <w:multiLevelType w:val="hybridMultilevel"/>
    <w:tmpl w:val="B85630F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E40"/>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6767825">
    <w:abstractNumId w:val="7"/>
  </w:num>
  <w:num w:numId="2" w16cid:durableId="668486297">
    <w:abstractNumId w:val="5"/>
  </w:num>
  <w:num w:numId="3" w16cid:durableId="1190684313">
    <w:abstractNumId w:val="2"/>
  </w:num>
  <w:num w:numId="4" w16cid:durableId="817453162">
    <w:abstractNumId w:val="9"/>
  </w:num>
  <w:num w:numId="5" w16cid:durableId="1264269455">
    <w:abstractNumId w:val="8"/>
  </w:num>
  <w:num w:numId="6" w16cid:durableId="692535694">
    <w:abstractNumId w:val="3"/>
  </w:num>
  <w:num w:numId="7" w16cid:durableId="953705762">
    <w:abstractNumId w:val="0"/>
  </w:num>
  <w:num w:numId="8" w16cid:durableId="873035148">
    <w:abstractNumId w:val="6"/>
  </w:num>
  <w:num w:numId="9" w16cid:durableId="311524765">
    <w:abstractNumId w:val="4"/>
  </w:num>
  <w:num w:numId="10" w16cid:durableId="44179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2821"/>
    <w:rsid w:val="00046B10"/>
    <w:rsid w:val="00056945"/>
    <w:rsid w:val="00065BEE"/>
    <w:rsid w:val="000A33B6"/>
    <w:rsid w:val="000A4D38"/>
    <w:rsid w:val="000C3614"/>
    <w:rsid w:val="000D20B5"/>
    <w:rsid w:val="000F2045"/>
    <w:rsid w:val="000F3A18"/>
    <w:rsid w:val="001063C3"/>
    <w:rsid w:val="00115296"/>
    <w:rsid w:val="001300E4"/>
    <w:rsid w:val="0013394D"/>
    <w:rsid w:val="00146B8D"/>
    <w:rsid w:val="00147625"/>
    <w:rsid w:val="00180447"/>
    <w:rsid w:val="001A20F2"/>
    <w:rsid w:val="001A3228"/>
    <w:rsid w:val="001A4D20"/>
    <w:rsid w:val="001B1C14"/>
    <w:rsid w:val="001B4BC1"/>
    <w:rsid w:val="001E62AA"/>
    <w:rsid w:val="001F1915"/>
    <w:rsid w:val="00220841"/>
    <w:rsid w:val="00231858"/>
    <w:rsid w:val="00244EA3"/>
    <w:rsid w:val="002544B9"/>
    <w:rsid w:val="00260FAF"/>
    <w:rsid w:val="0029034E"/>
    <w:rsid w:val="002B6D18"/>
    <w:rsid w:val="002B7051"/>
    <w:rsid w:val="002C4382"/>
    <w:rsid w:val="002C74A3"/>
    <w:rsid w:val="003023F7"/>
    <w:rsid w:val="0031201C"/>
    <w:rsid w:val="0031437C"/>
    <w:rsid w:val="0031511B"/>
    <w:rsid w:val="00321167"/>
    <w:rsid w:val="0032425B"/>
    <w:rsid w:val="00331718"/>
    <w:rsid w:val="00355C7F"/>
    <w:rsid w:val="00360106"/>
    <w:rsid w:val="003843EB"/>
    <w:rsid w:val="003B0DA0"/>
    <w:rsid w:val="003D0DCB"/>
    <w:rsid w:val="003D1296"/>
    <w:rsid w:val="003F30B3"/>
    <w:rsid w:val="00405859"/>
    <w:rsid w:val="00412030"/>
    <w:rsid w:val="0043436E"/>
    <w:rsid w:val="00441369"/>
    <w:rsid w:val="0044374C"/>
    <w:rsid w:val="00464CA6"/>
    <w:rsid w:val="004C42CE"/>
    <w:rsid w:val="004D068E"/>
    <w:rsid w:val="004E3EA0"/>
    <w:rsid w:val="004F440D"/>
    <w:rsid w:val="005143FE"/>
    <w:rsid w:val="005252CA"/>
    <w:rsid w:val="00530272"/>
    <w:rsid w:val="0054269A"/>
    <w:rsid w:val="005438C7"/>
    <w:rsid w:val="00553F64"/>
    <w:rsid w:val="0056410B"/>
    <w:rsid w:val="005712AF"/>
    <w:rsid w:val="00576151"/>
    <w:rsid w:val="00576E92"/>
    <w:rsid w:val="005B2BCC"/>
    <w:rsid w:val="005B6113"/>
    <w:rsid w:val="005C00A0"/>
    <w:rsid w:val="005C0DB1"/>
    <w:rsid w:val="005C6B7C"/>
    <w:rsid w:val="005E0A57"/>
    <w:rsid w:val="005E22B1"/>
    <w:rsid w:val="00607C19"/>
    <w:rsid w:val="00611F82"/>
    <w:rsid w:val="0062708E"/>
    <w:rsid w:val="00633D41"/>
    <w:rsid w:val="006573BC"/>
    <w:rsid w:val="00673E99"/>
    <w:rsid w:val="006C6F0A"/>
    <w:rsid w:val="006D1453"/>
    <w:rsid w:val="006E70E4"/>
    <w:rsid w:val="006F2409"/>
    <w:rsid w:val="0070173D"/>
    <w:rsid w:val="007076F3"/>
    <w:rsid w:val="007231FE"/>
    <w:rsid w:val="00724353"/>
    <w:rsid w:val="0073226D"/>
    <w:rsid w:val="00735876"/>
    <w:rsid w:val="007370D0"/>
    <w:rsid w:val="007523B7"/>
    <w:rsid w:val="00755B93"/>
    <w:rsid w:val="00774F3D"/>
    <w:rsid w:val="007A0EE2"/>
    <w:rsid w:val="007A6981"/>
    <w:rsid w:val="007B3B1A"/>
    <w:rsid w:val="007B3CD4"/>
    <w:rsid w:val="007D6C0A"/>
    <w:rsid w:val="007E09A5"/>
    <w:rsid w:val="007F1534"/>
    <w:rsid w:val="008025BC"/>
    <w:rsid w:val="0080431E"/>
    <w:rsid w:val="00805EFF"/>
    <w:rsid w:val="00842C84"/>
    <w:rsid w:val="00852705"/>
    <w:rsid w:val="00855DEC"/>
    <w:rsid w:val="00861C73"/>
    <w:rsid w:val="008871C5"/>
    <w:rsid w:val="008B0FFD"/>
    <w:rsid w:val="008B349F"/>
    <w:rsid w:val="008C13A7"/>
    <w:rsid w:val="008C71AD"/>
    <w:rsid w:val="008D1354"/>
    <w:rsid w:val="008E0D44"/>
    <w:rsid w:val="008E1226"/>
    <w:rsid w:val="008E3AAF"/>
    <w:rsid w:val="009060F0"/>
    <w:rsid w:val="0091050F"/>
    <w:rsid w:val="00914369"/>
    <w:rsid w:val="00922D83"/>
    <w:rsid w:val="009550B6"/>
    <w:rsid w:val="00957B74"/>
    <w:rsid w:val="009606CC"/>
    <w:rsid w:val="00965B16"/>
    <w:rsid w:val="0097259C"/>
    <w:rsid w:val="009821C3"/>
    <w:rsid w:val="009825FD"/>
    <w:rsid w:val="009D3030"/>
    <w:rsid w:val="009D4636"/>
    <w:rsid w:val="009D5691"/>
    <w:rsid w:val="009E0ACA"/>
    <w:rsid w:val="009E5333"/>
    <w:rsid w:val="009F455C"/>
    <w:rsid w:val="00A0112B"/>
    <w:rsid w:val="00A01808"/>
    <w:rsid w:val="00A41AAC"/>
    <w:rsid w:val="00A4240C"/>
    <w:rsid w:val="00A9209F"/>
    <w:rsid w:val="00A93BA9"/>
    <w:rsid w:val="00AB593C"/>
    <w:rsid w:val="00AC2055"/>
    <w:rsid w:val="00AC2A6E"/>
    <w:rsid w:val="00B17146"/>
    <w:rsid w:val="00B4356A"/>
    <w:rsid w:val="00B454D3"/>
    <w:rsid w:val="00B507A1"/>
    <w:rsid w:val="00B5112A"/>
    <w:rsid w:val="00B715C3"/>
    <w:rsid w:val="00B736CE"/>
    <w:rsid w:val="00B808A8"/>
    <w:rsid w:val="00BA1BF8"/>
    <w:rsid w:val="00BA1E8E"/>
    <w:rsid w:val="00BA7CE1"/>
    <w:rsid w:val="00BB731A"/>
    <w:rsid w:val="00C05871"/>
    <w:rsid w:val="00C06E3A"/>
    <w:rsid w:val="00C26E99"/>
    <w:rsid w:val="00C33183"/>
    <w:rsid w:val="00C47D12"/>
    <w:rsid w:val="00C502C8"/>
    <w:rsid w:val="00C570AA"/>
    <w:rsid w:val="00C96D4F"/>
    <w:rsid w:val="00CE6721"/>
    <w:rsid w:val="00CF7AE0"/>
    <w:rsid w:val="00D07B3D"/>
    <w:rsid w:val="00D11590"/>
    <w:rsid w:val="00D138C5"/>
    <w:rsid w:val="00D33CD6"/>
    <w:rsid w:val="00D40D63"/>
    <w:rsid w:val="00D45D2E"/>
    <w:rsid w:val="00D66471"/>
    <w:rsid w:val="00D674C0"/>
    <w:rsid w:val="00D71576"/>
    <w:rsid w:val="00DA6904"/>
    <w:rsid w:val="00DC0857"/>
    <w:rsid w:val="00DC6762"/>
    <w:rsid w:val="00DE0EE9"/>
    <w:rsid w:val="00E04D9B"/>
    <w:rsid w:val="00E326CD"/>
    <w:rsid w:val="00E52AA3"/>
    <w:rsid w:val="00E64B0A"/>
    <w:rsid w:val="00E77B25"/>
    <w:rsid w:val="00E93943"/>
    <w:rsid w:val="00E95F33"/>
    <w:rsid w:val="00EB5F2F"/>
    <w:rsid w:val="00ED092F"/>
    <w:rsid w:val="00ED380E"/>
    <w:rsid w:val="00EF25BD"/>
    <w:rsid w:val="00F03D50"/>
    <w:rsid w:val="00F03EDF"/>
    <w:rsid w:val="00F11835"/>
    <w:rsid w:val="00F2117D"/>
    <w:rsid w:val="00F2741E"/>
    <w:rsid w:val="00F322E6"/>
    <w:rsid w:val="00F815E9"/>
    <w:rsid w:val="00F83FD4"/>
    <w:rsid w:val="00FB2D8E"/>
    <w:rsid w:val="00FC0A97"/>
    <w:rsid w:val="00FD695E"/>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paragraph" w:styleId="ListParagraph">
    <w:name w:val="List Paragraph"/>
    <w:basedOn w:val="Normal"/>
    <w:uiPriority w:val="34"/>
    <w:qFormat/>
    <w:rsid w:val="00C06E3A"/>
    <w:pPr>
      <w:ind w:left="720"/>
      <w:contextualSpacing/>
    </w:pPr>
  </w:style>
  <w:style w:type="character" w:styleId="FollowedHyperlink">
    <w:name w:val="FollowedHyperlink"/>
    <w:basedOn w:val="DefaultParagraphFont"/>
    <w:uiPriority w:val="99"/>
    <w:semiHidden/>
    <w:unhideWhenUsed/>
    <w:rsid w:val="00732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9057">
      <w:bodyDiv w:val="1"/>
      <w:marLeft w:val="0"/>
      <w:marRight w:val="0"/>
      <w:marTop w:val="0"/>
      <w:marBottom w:val="0"/>
      <w:divBdr>
        <w:top w:val="none" w:sz="0" w:space="0" w:color="auto"/>
        <w:left w:val="none" w:sz="0" w:space="0" w:color="auto"/>
        <w:bottom w:val="none" w:sz="0" w:space="0" w:color="auto"/>
        <w:right w:val="none" w:sz="0" w:space="0" w:color="auto"/>
      </w:divBdr>
    </w:div>
    <w:div w:id="1283726503">
      <w:bodyDiv w:val="1"/>
      <w:marLeft w:val="0"/>
      <w:marRight w:val="0"/>
      <w:marTop w:val="0"/>
      <w:marBottom w:val="0"/>
      <w:divBdr>
        <w:top w:val="none" w:sz="0" w:space="0" w:color="auto"/>
        <w:left w:val="none" w:sz="0" w:space="0" w:color="auto"/>
        <w:bottom w:val="none" w:sz="0" w:space="0" w:color="auto"/>
        <w:right w:val="none" w:sz="0" w:space="0" w:color="auto"/>
      </w:divBdr>
    </w:div>
    <w:div w:id="1461411478">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6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hyperlink" Target="https://admin.hr.ufl.edu/employee-management/employee-development-and-support/remote-work-considerations/" TargetMode="External"/><Relationship Id="rId18" Type="http://schemas.openxmlformats.org/officeDocument/2006/relationships/hyperlink" Target="https://hr.ufl.edu/benefits/health/health-coverage/gatorgradca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egulations.ufl.edu/wp-content/uploads/2012/09/1.009.pdf" TargetMode="External"/><Relationship Id="rId2" Type="http://schemas.openxmlformats.org/officeDocument/2006/relationships/numbering" Target="numbering.xml"/><Relationship Id="rId16" Type="http://schemas.openxmlformats.org/officeDocument/2006/relationships/hyperlink" Target="https://registrar.ufl.edu/services/residen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rad.ufl.edu/academics/handbook/" TargetMode="External"/><Relationship Id="rId10" Type="http://schemas.openxmlformats.org/officeDocument/2006/relationships/hyperlink" Target="https://hr.ufl.edu/forms-policies/" TargetMode="External"/><Relationship Id="rId19" Type="http://schemas.openxmlformats.org/officeDocument/2006/relationships/hyperlink" Target="http://www.coi.ufl.edu" TargetMode="External"/><Relationship Id="rId4" Type="http://schemas.openxmlformats.org/officeDocument/2006/relationships/settings" Target="settings.xml"/><Relationship Id="rId9" Type="http://schemas.openxmlformats.org/officeDocument/2006/relationships/hyperlink" Target="https://policy.ufl.edu/" TargetMode="External"/><Relationship Id="rId14" Type="http://schemas.openxmlformats.org/officeDocument/2006/relationships/hyperlink" Target="https://www.fa.ufl.edu/directive-categories/tuition-and-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C9D7-44F4-40DD-82B0-485C88F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3</cp:revision>
  <dcterms:created xsi:type="dcterms:W3CDTF">2025-04-21T12:01:00Z</dcterms:created>
  <dcterms:modified xsi:type="dcterms:W3CDTF">2025-04-21T12:38:00Z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41df3ceff12f368c54f6eb771cb42ef2480cb289160708d0b0206aba009451c4</vt:lpwstr>
  </property>
</Properties>
</file>