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4E0F3C5A" w14:textId="755132BC" w:rsidR="004B2207" w:rsidRDefault="004B2207" w:rsidP="004B2207">
      <w:pPr>
        <w:spacing w:after="0" w:line="240" w:lineRule="auto"/>
        <w:rPr>
          <w:b/>
        </w:rPr>
      </w:pPr>
      <w:r>
        <w:rPr>
          <w:b/>
        </w:rPr>
        <w:t>Last Updated:</w:t>
      </w:r>
      <w:r w:rsidR="0099172B">
        <w:rPr>
          <w:b/>
        </w:rPr>
        <w:t xml:space="preserve"> </w:t>
      </w:r>
      <w:r w:rsidR="00E065D8">
        <w:rPr>
          <w:b/>
        </w:rPr>
        <w:t>November 9</w:t>
      </w:r>
      <w:r w:rsidR="000D28AA">
        <w:rPr>
          <w:b/>
        </w:rPr>
        <w:t>, 2024</w:t>
      </w:r>
    </w:p>
    <w:p w14:paraId="398B1C64" w14:textId="77777777" w:rsidR="004B2207" w:rsidRPr="003E4103" w:rsidRDefault="004B2207" w:rsidP="004B2207">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8CCFE0C" w14:textId="3A4230ED" w:rsidR="004B2207" w:rsidRPr="003E4103"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In-Unit Tenure</w:t>
      </w:r>
      <w:r w:rsidR="00A46B8C">
        <w:rPr>
          <w:rFonts w:eastAsia="Times New Roman" w:cs="Times New Roman"/>
          <w:color w:val="000000"/>
        </w:rPr>
        <w:t>-Accruing</w:t>
      </w:r>
      <w:r>
        <w:rPr>
          <w:rFonts w:eastAsia="Times New Roman" w:cs="Times New Roman"/>
          <w:color w:val="000000"/>
        </w:rPr>
        <w:t xml:space="preserve"> Faculty only.</w:t>
      </w:r>
    </w:p>
    <w:p w14:paraId="5B3AE468" w14:textId="77777777" w:rsidR="004B2207" w:rsidRPr="00B715C3"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7D593FA5" w14:textId="77777777" w:rsidR="004B2207" w:rsidRPr="007205CF"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63EBA349" w14:textId="77777777" w:rsidR="004B2207" w:rsidRPr="007205CF" w:rsidRDefault="004B2207" w:rsidP="004B2207">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61E41B95" w14:textId="77777777" w:rsidR="004B2207" w:rsidRDefault="004B2207" w:rsidP="004B2207">
      <w:pPr>
        <w:spacing w:after="0" w:line="240" w:lineRule="auto"/>
        <w:rPr>
          <w:b/>
        </w:rPr>
      </w:pPr>
    </w:p>
    <w:p w14:paraId="3B728529" w14:textId="359771B9" w:rsidR="002B649C" w:rsidRDefault="004B2207" w:rsidP="002E4398">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0DF28A65" w14:textId="77777777" w:rsidR="002E4398" w:rsidRPr="002E4398" w:rsidRDefault="002E4398" w:rsidP="002E4398">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1A3E22EC"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This is a full</w:t>
      </w:r>
      <w:r w:rsidR="00050F6A">
        <w:t>-</w:t>
      </w:r>
      <w:r w:rsidRPr="00B351E6">
        <w:t xml:space="preserve">time (1.00 FTE), </w:t>
      </w:r>
      <w:r w:rsidRPr="00B351E6">
        <w:rPr>
          <w:highlight w:val="yellow"/>
        </w:rPr>
        <w:t>nine-month</w:t>
      </w:r>
      <w:r w:rsidR="00050F6A" w:rsidRPr="00050F6A">
        <w:rPr>
          <w:highlight w:val="yellow"/>
        </w:rPr>
        <w:t>/twelve-month</w:t>
      </w:r>
      <w:r w:rsidRPr="00B351E6">
        <w:t>, tenure</w:t>
      </w:r>
      <w:r w:rsidR="008A3789">
        <w:t>-</w:t>
      </w:r>
      <w:r w:rsidRPr="00B351E6">
        <w:t xml:space="preserve">accruing position.  </w:t>
      </w:r>
      <w:r w:rsidR="008A3789" w:rsidRPr="00B351E6">
        <w:t xml:space="preserve">Your appointment </w:t>
      </w:r>
      <w:r w:rsidR="008A3789">
        <w:t>will begin on</w:t>
      </w:r>
      <w:r w:rsidR="008A3789" w:rsidRPr="00B351E6">
        <w:t xml:space="preserve"> </w:t>
      </w:r>
      <w:r w:rsidR="008A3789" w:rsidRPr="00B351E6">
        <w:rPr>
          <w:highlight w:val="yellow"/>
        </w:rPr>
        <w:t>&lt;DATE&gt;</w:t>
      </w:r>
      <w:r w:rsidR="008A3789" w:rsidRPr="00B351E6">
        <w:t xml:space="preserve">.  </w:t>
      </w:r>
      <w:r w:rsidRPr="00B351E6">
        <w:t xml:space="preserve">Your salary will be </w:t>
      </w:r>
      <w:r w:rsidRPr="00B351E6">
        <w:rPr>
          <w:highlight w:val="yellow"/>
        </w:rPr>
        <w:t>$###</w:t>
      </w:r>
      <w:r w:rsidRPr="00B351E6">
        <w:t xml:space="preserve">, at a biweekly rate of </w:t>
      </w:r>
      <w:r w:rsidRPr="00B351E6">
        <w:rPr>
          <w:highlight w:val="yellow"/>
        </w:rPr>
        <w: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46BF2796"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2C2F42">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00CD540E">
        <w:rPr>
          <w:rFonts w:ascii="Calibri" w:eastAsia="Times New Roman" w:hAnsi="Calibri" w:cs="Arial"/>
        </w:rPr>
        <w:t xml:space="preserve"> verification of experience,</w:t>
      </w:r>
      <w:r w:rsidRPr="007F1534">
        <w:rPr>
          <w:rFonts w:ascii="Calibri" w:eastAsia="Times New Roman" w:hAnsi="Calibri" w:cs="Arial"/>
        </w:rPr>
        <w:t xml:space="preserve"> 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6190916F" w14:textId="77777777" w:rsidR="008A3789" w:rsidRPr="00F17B99" w:rsidRDefault="008A3789" w:rsidP="008A3789">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282D10" w14:textId="77777777" w:rsidR="008A3789" w:rsidRPr="007F1534" w:rsidRDefault="008A3789" w:rsidP="008A3789">
      <w:pPr>
        <w:spacing w:after="0" w:line="240" w:lineRule="auto"/>
        <w:rPr>
          <w:rFonts w:ascii="Calibri" w:eastAsia="Times New Roman" w:hAnsi="Calibri" w:cs="Arial"/>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1C64632B" w14:textId="77777777" w:rsidR="008A3789" w:rsidRDefault="008A3789" w:rsidP="005918AE">
      <w:pPr>
        <w:spacing w:after="0" w:line="240" w:lineRule="auto"/>
        <w:rPr>
          <w:rFonts w:ascii="Calibri" w:eastAsia="Times New Roman" w:hAnsi="Calibri" w:cs="Arial"/>
          <w:b/>
          <w:bCs/>
          <w:color w:val="1F4E79"/>
        </w:rPr>
      </w:pPr>
    </w:p>
    <w:p w14:paraId="14D599BA" w14:textId="5A557B34"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7A8D05E2"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 xml:space="preserve">As a federal contractor, the University of Florida </w:t>
      </w:r>
      <w:r w:rsidR="004B2207" w:rsidRPr="0098746E">
        <w:rPr>
          <w:rFonts w:ascii="Calibri" w:hAnsi="Calibri" w:cs="Calibri"/>
        </w:rPr>
        <w:t>(EIN 59-6002052)</w:t>
      </w:r>
      <w:r w:rsidR="004B2207" w:rsidRPr="007F1534">
        <w:rPr>
          <w:rFonts w:ascii="Calibri" w:eastAsia="Times New Roman" w:hAnsi="Calibri" w:cs="Arial"/>
        </w:rPr>
        <w:t xml:space="preserve"> </w:t>
      </w:r>
      <w:r w:rsidRPr="007F1534">
        <w:rPr>
          <w:rFonts w:ascii="Calibri" w:eastAsia="Times New Roman" w:hAnsi="Calibri" w:cs="Arial"/>
        </w:rPr>
        <w:t xml:space="preserve">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591C3E2" w14:textId="77777777" w:rsidR="002E4398" w:rsidRDefault="002E4398" w:rsidP="005918AE">
      <w:pPr>
        <w:spacing w:after="0" w:line="240" w:lineRule="auto"/>
        <w:rPr>
          <w:rFonts w:ascii="Calibri" w:eastAsia="Times New Roman" w:hAnsi="Calibri" w:cs="Arial"/>
        </w:rPr>
      </w:pPr>
    </w:p>
    <w:p w14:paraId="2CC8274C" w14:textId="38CB2D33" w:rsidR="005918AE" w:rsidRDefault="005918AE" w:rsidP="005918AE">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3F4FE45A" w14:textId="77777777" w:rsidR="00BE29CA" w:rsidRDefault="005918AE" w:rsidP="00DE667C">
      <w:pPr>
        <w:spacing w:after="0" w:line="240" w:lineRule="auto"/>
        <w:rPr>
          <w:rFonts w:ascii="Calibri" w:eastAsia="Times New Roman" w:hAnsi="Calibri" w:cs="Arial"/>
        </w:rPr>
      </w:pPr>
      <w:r w:rsidRPr="007F1534">
        <w:rPr>
          <w:rFonts w:ascii="Calibri" w:eastAsia="Times New Roman" w:hAnsi="Calibri" w:cs="Arial"/>
        </w:rPr>
        <w:t xml:space="preserve"> </w:t>
      </w:r>
    </w:p>
    <w:p w14:paraId="46F5801B" w14:textId="77777777" w:rsidR="002E4398" w:rsidRDefault="002E4398" w:rsidP="00DE667C">
      <w:pPr>
        <w:spacing w:after="0" w:line="240" w:lineRule="auto"/>
        <w:rPr>
          <w:rFonts w:ascii="Calibri" w:eastAsia="Times New Roman" w:hAnsi="Calibri" w:cs="Arial"/>
          <w:b/>
          <w:bCs/>
          <w:color w:val="1F4E79"/>
        </w:rPr>
      </w:pPr>
    </w:p>
    <w:p w14:paraId="69713880" w14:textId="77777777" w:rsidR="002E4398" w:rsidRDefault="002E4398" w:rsidP="00DE667C">
      <w:pPr>
        <w:spacing w:after="0" w:line="240" w:lineRule="auto"/>
        <w:rPr>
          <w:rFonts w:ascii="Calibri" w:eastAsia="Times New Roman" w:hAnsi="Calibri" w:cs="Arial"/>
          <w:b/>
          <w:bCs/>
          <w:color w:val="1F4E79"/>
        </w:rPr>
      </w:pPr>
    </w:p>
    <w:p w14:paraId="60D04844" w14:textId="77777777" w:rsidR="002E4398" w:rsidRDefault="002E4398" w:rsidP="00DE667C">
      <w:pPr>
        <w:spacing w:after="0" w:line="240" w:lineRule="auto"/>
        <w:rPr>
          <w:rFonts w:ascii="Calibri" w:eastAsia="Times New Roman" w:hAnsi="Calibri" w:cs="Arial"/>
          <w:b/>
          <w:bCs/>
          <w:color w:val="1F4E79"/>
        </w:rPr>
      </w:pPr>
    </w:p>
    <w:p w14:paraId="5FCF231B" w14:textId="77777777" w:rsidR="002E4398" w:rsidRDefault="002E4398" w:rsidP="00DE667C">
      <w:pPr>
        <w:spacing w:after="0" w:line="240" w:lineRule="auto"/>
        <w:rPr>
          <w:rFonts w:ascii="Calibri" w:eastAsia="Times New Roman" w:hAnsi="Calibri" w:cs="Arial"/>
          <w:b/>
          <w:bCs/>
          <w:color w:val="1F4E79"/>
        </w:rPr>
      </w:pPr>
    </w:p>
    <w:p w14:paraId="559D92AC" w14:textId="77777777" w:rsidR="00B834CC" w:rsidRDefault="00B834CC" w:rsidP="00DE667C">
      <w:pPr>
        <w:spacing w:after="0" w:line="240" w:lineRule="auto"/>
        <w:rPr>
          <w:rFonts w:ascii="Calibri" w:eastAsia="Times New Roman" w:hAnsi="Calibri" w:cs="Arial"/>
          <w:b/>
          <w:bCs/>
          <w:color w:val="1F4E79"/>
        </w:rPr>
      </w:pPr>
    </w:p>
    <w:p w14:paraId="04E4DBAB" w14:textId="7B786A93" w:rsidR="00DE667C" w:rsidRPr="00BE29CA" w:rsidRDefault="00DE667C" w:rsidP="00DE667C">
      <w:pPr>
        <w:spacing w:after="0" w:line="240" w:lineRule="auto"/>
        <w:rPr>
          <w:rFonts w:ascii="Calibri" w:eastAsia="Times New Roman" w:hAnsi="Calibri" w:cs="Arial"/>
        </w:rPr>
      </w:pPr>
      <w:r w:rsidRPr="0085648E">
        <w:rPr>
          <w:rFonts w:ascii="Calibri" w:eastAsia="Times New Roman" w:hAnsi="Calibri" w:cs="Arial"/>
          <w:b/>
          <w:bCs/>
          <w:color w:val="1F4E79"/>
        </w:rPr>
        <w:t xml:space="preserve">Conditions of Appointment </w:t>
      </w:r>
    </w:p>
    <w:p w14:paraId="7FB1131F" w14:textId="4D467D69" w:rsidR="00BE29CA" w:rsidRPr="00B834CC" w:rsidRDefault="00DE667C" w:rsidP="00B834CC">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511570" w:rsidRPr="00794261">
          <w:rPr>
            <w:rStyle w:val="Hyperlink"/>
          </w:rPr>
          <w:t>https://policy.ufl.edu/</w:t>
        </w:r>
      </w:hyperlink>
      <w:r w:rsidR="00511570">
        <w:t xml:space="preserve"> </w:t>
      </w:r>
      <w:r w:rsidRPr="007F1534">
        <w:rPr>
          <w:rFonts w:ascii="Calibri" w:eastAsia="Calibri" w:hAnsi="Calibri" w:cs="Calibri"/>
        </w:rPr>
        <w:t xml:space="preserve">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B015B3">
        <w:rPr>
          <w:rFonts w:ascii="Calibri" w:eastAsia="Calibri" w:hAnsi="Calibri" w:cs="Calibri"/>
        </w:rPr>
        <w:t xml:space="preserve"> </w:t>
      </w:r>
      <w:r w:rsidR="00B834CC" w:rsidRPr="00B834CC">
        <w:rPr>
          <w:rFonts w:ascii="Calibri" w:eastAsia="Calibri" w:hAnsi="Calibri" w:cs="Calibri"/>
        </w:rPr>
        <w:t>The State of Florida and the University of Florida retain the right to modify or rescind any law or regulation governing the conditions of your employment.</w:t>
      </w:r>
      <w:r w:rsidR="00B834CC">
        <w:t xml:space="preserve"> </w:t>
      </w:r>
    </w:p>
    <w:p w14:paraId="6D15CE74" w14:textId="693DB762" w:rsidR="005749D5" w:rsidRPr="00CA0595" w:rsidRDefault="005749D5" w:rsidP="005749D5">
      <w:pPr>
        <w:spacing w:after="0" w:line="240" w:lineRule="auto"/>
        <w:rPr>
          <w:rFonts w:ascii="Calibri" w:eastAsia="Calibri" w:hAnsi="Calibri" w:cs="Calibri"/>
          <w:b/>
          <w:bCs/>
          <w:color w:val="203864"/>
        </w:rPr>
      </w:pPr>
      <w:r w:rsidRPr="00CA0595">
        <w:rPr>
          <w:rFonts w:ascii="Calibri" w:eastAsia="Calibri" w:hAnsi="Calibri" w:cs="Calibri"/>
          <w:b/>
          <w:bCs/>
          <w:color w:val="203864"/>
        </w:rPr>
        <w:t>Outside Activities</w:t>
      </w:r>
    </w:p>
    <w:p w14:paraId="50BC910F" w14:textId="10E7F419" w:rsidR="005749D5" w:rsidRPr="005749D5" w:rsidRDefault="005749D5" w:rsidP="00DE667C">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1" w:history="1">
        <w:r w:rsidRPr="00F774C3">
          <w:rPr>
            <w:rStyle w:val="Hyperlink"/>
          </w:rPr>
          <w:t>www.coi.ufl.edu</w:t>
        </w:r>
      </w:hyperlink>
      <w:r>
        <w:t xml:space="preserve">. </w:t>
      </w:r>
    </w:p>
    <w:p w14:paraId="08439A0F" w14:textId="77777777" w:rsidR="00DE667C" w:rsidRPr="00DE667C" w:rsidRDefault="00DE667C" w:rsidP="00DE667C">
      <w:pPr>
        <w:spacing w:after="0" w:line="240" w:lineRule="auto"/>
        <w:rPr>
          <w:rStyle w:val="UnitHeading"/>
          <w:rFonts w:ascii="Calibri" w:eastAsia="Calibri" w:hAnsi="Calibri" w:cs="Calibri"/>
          <w:color w:val="auto"/>
        </w:rPr>
      </w:pPr>
    </w:p>
    <w:p w14:paraId="3D7971DB"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517424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0B401A">
          <w:rPr>
            <w:rStyle w:val="Hyperlink"/>
          </w:rPr>
          <w:t>https://hr.ufl.edu/benefits/eligibility</w:t>
        </w:r>
      </w:hyperlink>
      <w:r w:rsidR="000B401A">
        <w:t>.</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4BE2E72F"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235567">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4E174AE3"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4" w:history="1">
        <w:r w:rsidR="00BE2A40">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368BF4D1"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If you have questions about benefits, leave, and/or retirement</w:t>
      </w:r>
      <w:r w:rsidR="000D126A">
        <w:rPr>
          <w:rFonts w:ascii="Calibri" w:eastAsia="Times New Roman" w:hAnsi="Calibri" w:cs="Times New Roman"/>
        </w:rPr>
        <w:t>, p</w:t>
      </w:r>
      <w:r w:rsidRPr="007F1534">
        <w:rPr>
          <w:rFonts w:ascii="Calibri" w:eastAsia="Times New Roman" w:hAnsi="Calibri" w:cs="Times New Roman"/>
        </w:rPr>
        <w:t xml:space="preserve">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02EDB80B" w14:textId="3F88FD38" w:rsidR="002B649C" w:rsidRPr="00B351E6" w:rsidRDefault="002B649C" w:rsidP="002B649C">
      <w:pPr>
        <w:jc w:val="both"/>
      </w:pPr>
      <w:r w:rsidRPr="00B351E6">
        <w:t xml:space="preserve">All of my colleagues join me in </w:t>
      </w:r>
      <w:r w:rsidR="001C33B1">
        <w:t>welcoming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2B649C">
      <w:pPr>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2B649C">
      <w:pPr>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774DFFA5" w14:textId="77777777" w:rsidR="00BE29CA" w:rsidRDefault="00BE29CA" w:rsidP="00A175CF">
      <w:pPr>
        <w:spacing w:after="0" w:line="240" w:lineRule="auto"/>
        <w:rPr>
          <w:rFonts w:ascii="Calibri" w:eastAsia="Times New Roman" w:hAnsi="Calibri" w:cs="Arial"/>
          <w:b/>
          <w:bCs/>
          <w:color w:val="1F4E79"/>
        </w:rPr>
      </w:pPr>
    </w:p>
    <w:p w14:paraId="1239B955" w14:textId="77777777" w:rsidR="00BE29CA" w:rsidRDefault="00BE29CA" w:rsidP="00A175CF">
      <w:pPr>
        <w:spacing w:after="0" w:line="240" w:lineRule="auto"/>
        <w:rPr>
          <w:rFonts w:ascii="Calibri" w:eastAsia="Times New Roman" w:hAnsi="Calibri" w:cs="Arial"/>
          <w:b/>
          <w:bCs/>
          <w:color w:val="1F4E79"/>
        </w:rPr>
      </w:pPr>
    </w:p>
    <w:p w14:paraId="2E440135" w14:textId="77777777" w:rsidR="00BE29CA" w:rsidRDefault="00BE29CA" w:rsidP="00A175CF">
      <w:pPr>
        <w:spacing w:after="0" w:line="240" w:lineRule="auto"/>
        <w:rPr>
          <w:rFonts w:ascii="Calibri" w:eastAsia="Times New Roman" w:hAnsi="Calibri" w:cs="Arial"/>
          <w:b/>
          <w:bCs/>
          <w:color w:val="1F4E79"/>
        </w:rPr>
      </w:pPr>
    </w:p>
    <w:p w14:paraId="4A728579" w14:textId="77777777" w:rsidR="00BE29CA" w:rsidRDefault="00BE29CA" w:rsidP="00A175CF">
      <w:pPr>
        <w:spacing w:after="0" w:line="240" w:lineRule="auto"/>
        <w:rPr>
          <w:rFonts w:ascii="Calibri" w:eastAsia="Times New Roman" w:hAnsi="Calibri" w:cs="Arial"/>
          <w:b/>
          <w:bCs/>
          <w:color w:val="1F4E79"/>
        </w:rPr>
      </w:pPr>
    </w:p>
    <w:p w14:paraId="4C341AFB" w14:textId="77777777" w:rsidR="00BE29CA" w:rsidRDefault="00BE29CA" w:rsidP="00A175CF">
      <w:pPr>
        <w:spacing w:after="0" w:line="240" w:lineRule="auto"/>
        <w:rPr>
          <w:rFonts w:ascii="Calibri" w:eastAsia="Times New Roman" w:hAnsi="Calibri" w:cs="Arial"/>
          <w:b/>
          <w:bCs/>
          <w:color w:val="1F4E79"/>
        </w:rPr>
      </w:pPr>
    </w:p>
    <w:p w14:paraId="2A2D739D" w14:textId="77777777" w:rsidR="00BE29CA" w:rsidRDefault="00BE29CA" w:rsidP="00A175CF">
      <w:pPr>
        <w:spacing w:after="0" w:line="240" w:lineRule="auto"/>
        <w:rPr>
          <w:rFonts w:ascii="Calibri" w:eastAsia="Times New Roman" w:hAnsi="Calibri" w:cs="Arial"/>
          <w:b/>
          <w:bCs/>
          <w:color w:val="1F4E79"/>
        </w:rPr>
      </w:pPr>
    </w:p>
    <w:p w14:paraId="44CC3C48" w14:textId="4CF58685"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19750FB" w14:textId="38A4D93D" w:rsidR="00BE29CA" w:rsidRPr="00BE29CA" w:rsidRDefault="00A175CF" w:rsidP="00BE29CA">
      <w:pPr>
        <w:tabs>
          <w:tab w:val="left" w:pos="7200"/>
        </w:tabs>
        <w:rPr>
          <w:rFonts w:ascii="Calibri" w:eastAsia="Times New Roman" w:hAnsi="Calibri" w:cs="Times New Roman"/>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C9664C">
        <w:rPr>
          <w:rFonts w:ascii="Calibri" w:eastAsia="Times New Roman" w:hAnsi="Calibri" w:cs="Arial"/>
        </w:rPr>
        <w:t xml:space="preserve"> </w:t>
      </w:r>
      <w:r w:rsidR="00C9664C" w:rsidRPr="00C9664C">
        <w:rPr>
          <w:rFonts w:ascii="Calibri" w:eastAsia="Times New Roman" w:hAnsi="Calibri" w:cs="Times New Roman"/>
        </w:rPr>
        <w:t xml:space="preserve">Your signature on this appointment shall not be deemed a waiver of the right to process a grievance with respect thereto in compliance with Article </w:t>
      </w:r>
      <w:r w:rsidR="00656628">
        <w:rPr>
          <w:rFonts w:ascii="Calibri" w:eastAsia="Times New Roman" w:hAnsi="Calibri" w:cs="Times New Roman"/>
        </w:rPr>
        <w:t>28</w:t>
      </w:r>
      <w:r w:rsidR="00C9664C" w:rsidRPr="00C9664C">
        <w:rPr>
          <w:rFonts w:ascii="Calibri" w:eastAsia="Times New Roman" w:hAnsi="Calibri" w:cs="Times New Roman"/>
        </w:rPr>
        <w:t xml:space="preserve"> (Grievance Procedure and Arbitration) of the UFF-BOT Collective Bargaining Agreement.  The BOT-UFF Collective Bargaining Agreement </w:t>
      </w:r>
      <w:r w:rsidR="00656628">
        <w:rPr>
          <w:rFonts w:ascii="Calibri" w:eastAsia="Times New Roman" w:hAnsi="Calibri" w:cs="Times New Roman"/>
        </w:rPr>
        <w:t xml:space="preserve">is available here at </w:t>
      </w:r>
      <w:hyperlink r:id="rId16" w:history="1">
        <w:r w:rsidR="00D9069D" w:rsidRPr="00246DE5">
          <w:rPr>
            <w:rStyle w:val="Hyperlink"/>
            <w:rFonts w:ascii="Calibri" w:eastAsia="Times New Roman" w:hAnsi="Calibri" w:cs="Times New Roman"/>
          </w:rPr>
          <w:t>https://admin.hr.ufl.edu/compliance/employee-relations-and-ethics/union-negotiations/united-faculty-of-florida-contract/</w:t>
        </w:r>
      </w:hyperlink>
      <w:r w:rsidR="00D9069D">
        <w:rPr>
          <w:rFonts w:ascii="Calibri" w:eastAsia="Times New Roman" w:hAnsi="Calibri" w:cs="Times New Roman"/>
        </w:rPr>
        <w:t xml:space="preserve">. </w:t>
      </w:r>
    </w:p>
    <w:p w14:paraId="65C4E97A" w14:textId="5B337EE0"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050AA5D2" w:rsidR="00EF0064" w:rsidRPr="00EF0064" w:rsidRDefault="00BE29CA"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193EE36" w14:textId="77777777" w:rsidR="002B649C" w:rsidRPr="00B351E6" w:rsidRDefault="002B649C" w:rsidP="002B649C">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p w14:paraId="160ED3BC" w14:textId="77777777" w:rsidR="002B649C" w:rsidRDefault="002B649C" w:rsidP="009C4CB1">
      <w:pPr>
        <w:spacing w:before="240" w:after="0" w:line="240" w:lineRule="auto"/>
        <w:rPr>
          <w:rFonts w:ascii="Calibri" w:eastAsia="Times New Roman" w:hAnsi="Calibri" w:cs="Times New Roman"/>
          <w:b/>
          <w:sz w:val="28"/>
          <w:szCs w:val="28"/>
        </w:rPr>
      </w:pPr>
    </w:p>
    <w:sectPr w:rsidR="002B649C" w:rsidSect="00A1740C">
      <w:headerReference w:type="default" r:id="rId17"/>
      <w:footerReference w:type="default" r:id="rId18"/>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3765" w14:textId="77777777" w:rsidR="00D77C60" w:rsidRDefault="00D77C60">
      <w:r>
        <w:separator/>
      </w:r>
    </w:p>
  </w:endnote>
  <w:endnote w:type="continuationSeparator" w:id="0">
    <w:p w14:paraId="20F39723" w14:textId="77777777" w:rsidR="00D77C60" w:rsidRDefault="00D7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6D434D9A" w:rsidR="001A3228" w:rsidRDefault="001A3228" w:rsidP="001A3228">
        <w:pPr>
          <w:pStyle w:val="Footer"/>
          <w:jc w:val="right"/>
        </w:pPr>
        <w:r>
          <w:fldChar w:fldCharType="begin"/>
        </w:r>
        <w:r>
          <w:instrText xml:space="preserve"> DATE \@ "MMMM d, yyyy" </w:instrText>
        </w:r>
        <w:r>
          <w:fldChar w:fldCharType="separate"/>
        </w:r>
        <w:r w:rsidR="00E065D8">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FB622" w14:textId="77777777" w:rsidR="00D77C60" w:rsidRDefault="00D77C60">
      <w:r>
        <w:separator/>
      </w:r>
    </w:p>
  </w:footnote>
  <w:footnote w:type="continuationSeparator" w:id="0">
    <w:p w14:paraId="503137A9" w14:textId="77777777" w:rsidR="00D77C60" w:rsidRDefault="00D7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9A673C2"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09A673C2"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Tenure</w:t>
                    </w:r>
                    <w:r w:rsidR="00050F6A">
                      <w:rPr>
                        <w:rFonts w:ascii="Aharoni" w:hAnsi="Aharoni" w:cs="Aharoni"/>
                        <w:b/>
                        <w:bCs/>
                        <w:color w:val="2E74B5" w:themeColor="accent1" w:themeShade="BF"/>
                        <w:sz w:val="40"/>
                        <w:szCs w:val="56"/>
                      </w:rPr>
                      <w:t>-</w:t>
                    </w:r>
                    <w:r w:rsidR="006D5497">
                      <w:rPr>
                        <w:rFonts w:ascii="Aharoni" w:hAnsi="Aharoni" w:cs="Aharoni"/>
                        <w:b/>
                        <w:bCs/>
                        <w:color w:val="2E74B5" w:themeColor="accent1" w:themeShade="BF"/>
                        <w:sz w:val="40"/>
                        <w:szCs w:val="56"/>
                      </w:rPr>
                      <w:t>Accruing</w:t>
                    </w:r>
                    <w:r>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964846">
    <w:abstractNumId w:val="5"/>
  </w:num>
  <w:num w:numId="2" w16cid:durableId="1438602307">
    <w:abstractNumId w:val="4"/>
  </w:num>
  <w:num w:numId="3" w16cid:durableId="1573008518">
    <w:abstractNumId w:val="1"/>
  </w:num>
  <w:num w:numId="4" w16cid:durableId="340089599">
    <w:abstractNumId w:val="7"/>
  </w:num>
  <w:num w:numId="5" w16cid:durableId="683555303">
    <w:abstractNumId w:val="6"/>
  </w:num>
  <w:num w:numId="6" w16cid:durableId="141627121">
    <w:abstractNumId w:val="3"/>
  </w:num>
  <w:num w:numId="7" w16cid:durableId="1252736888">
    <w:abstractNumId w:val="2"/>
  </w:num>
  <w:num w:numId="8" w16cid:durableId="101634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0F6A"/>
    <w:rsid w:val="00065BEE"/>
    <w:rsid w:val="000B401A"/>
    <w:rsid w:val="000C3614"/>
    <w:rsid w:val="000D126A"/>
    <w:rsid w:val="000D28AA"/>
    <w:rsid w:val="000F11EB"/>
    <w:rsid w:val="000F2045"/>
    <w:rsid w:val="000F3A18"/>
    <w:rsid w:val="001063C3"/>
    <w:rsid w:val="00147625"/>
    <w:rsid w:val="001A20F2"/>
    <w:rsid w:val="001A3228"/>
    <w:rsid w:val="001B617A"/>
    <w:rsid w:val="001C33B1"/>
    <w:rsid w:val="001E62AA"/>
    <w:rsid w:val="00235567"/>
    <w:rsid w:val="00244EA3"/>
    <w:rsid w:val="00285A56"/>
    <w:rsid w:val="002B649C"/>
    <w:rsid w:val="002C2F42"/>
    <w:rsid w:val="002C74A3"/>
    <w:rsid w:val="002E4398"/>
    <w:rsid w:val="002F3126"/>
    <w:rsid w:val="00355C7F"/>
    <w:rsid w:val="00356CCF"/>
    <w:rsid w:val="0037637D"/>
    <w:rsid w:val="00376C7A"/>
    <w:rsid w:val="003A512D"/>
    <w:rsid w:val="0049249F"/>
    <w:rsid w:val="004B2207"/>
    <w:rsid w:val="004C24C3"/>
    <w:rsid w:val="004F440D"/>
    <w:rsid w:val="00511570"/>
    <w:rsid w:val="00534F5C"/>
    <w:rsid w:val="0053649F"/>
    <w:rsid w:val="00553F64"/>
    <w:rsid w:val="005749D5"/>
    <w:rsid w:val="005918AE"/>
    <w:rsid w:val="005C6B7C"/>
    <w:rsid w:val="005D65A1"/>
    <w:rsid w:val="00656628"/>
    <w:rsid w:val="006573BC"/>
    <w:rsid w:val="006C6A87"/>
    <w:rsid w:val="006D5497"/>
    <w:rsid w:val="006F2409"/>
    <w:rsid w:val="007076F3"/>
    <w:rsid w:val="007B3CD4"/>
    <w:rsid w:val="007F1534"/>
    <w:rsid w:val="008138CC"/>
    <w:rsid w:val="00842C84"/>
    <w:rsid w:val="008526F6"/>
    <w:rsid w:val="00852705"/>
    <w:rsid w:val="008A3789"/>
    <w:rsid w:val="008C13A7"/>
    <w:rsid w:val="008E3AAF"/>
    <w:rsid w:val="00965B16"/>
    <w:rsid w:val="009821C3"/>
    <w:rsid w:val="009825FD"/>
    <w:rsid w:val="0099172B"/>
    <w:rsid w:val="00993E83"/>
    <w:rsid w:val="009C4CB1"/>
    <w:rsid w:val="009F7357"/>
    <w:rsid w:val="00A1740C"/>
    <w:rsid w:val="00A175CF"/>
    <w:rsid w:val="00A46B8C"/>
    <w:rsid w:val="00AC23B1"/>
    <w:rsid w:val="00B015B3"/>
    <w:rsid w:val="00B808A8"/>
    <w:rsid w:val="00B834CC"/>
    <w:rsid w:val="00BA1BF8"/>
    <w:rsid w:val="00BA1E8E"/>
    <w:rsid w:val="00BA7CE1"/>
    <w:rsid w:val="00BE29CA"/>
    <w:rsid w:val="00BE2A40"/>
    <w:rsid w:val="00C4016D"/>
    <w:rsid w:val="00C47D12"/>
    <w:rsid w:val="00C9664C"/>
    <w:rsid w:val="00CD540E"/>
    <w:rsid w:val="00CE336C"/>
    <w:rsid w:val="00D77C60"/>
    <w:rsid w:val="00D9069D"/>
    <w:rsid w:val="00D96A5A"/>
    <w:rsid w:val="00DC0857"/>
    <w:rsid w:val="00DE667C"/>
    <w:rsid w:val="00E04D9B"/>
    <w:rsid w:val="00E065D8"/>
    <w:rsid w:val="00E52AA3"/>
    <w:rsid w:val="00E66D67"/>
    <w:rsid w:val="00EB5F2F"/>
    <w:rsid w:val="00ED092F"/>
    <w:rsid w:val="00ED2768"/>
    <w:rsid w:val="00EF0064"/>
    <w:rsid w:val="00EF25BD"/>
    <w:rsid w:val="00F1128E"/>
    <w:rsid w:val="00F17B99"/>
    <w:rsid w:val="00F2601B"/>
    <w:rsid w:val="00F322E6"/>
    <w:rsid w:val="00F35107"/>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511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07021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hr.ufl.edu/compliance/employee-relations-and-ethics/union-negotiations/united-faculty-of-florida-contra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4</cp:revision>
  <dcterms:created xsi:type="dcterms:W3CDTF">2024-09-23T18:18:00Z</dcterms:created>
  <dcterms:modified xsi:type="dcterms:W3CDTF">2024-12-06T16:26:00Z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1a8b2f6cd119bd2ca554dcb525afea46aa99d0733492e0e3c7ce927276a98b3f</vt:lpwstr>
  </property>
</Properties>
</file>