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48EEE694" w:rsidR="006573BC" w:rsidRDefault="00431002" w:rsidP="00431002">
      <w:pPr>
        <w:pStyle w:val="NormalWeb"/>
        <w:tabs>
          <w:tab w:val="left" w:pos="4545"/>
        </w:tabs>
        <w:rPr>
          <w:rStyle w:val="Emphasis"/>
          <w:i w:val="0"/>
          <w:iCs w:val="0"/>
          <w:color w:val="000000" w:themeColor="text1"/>
        </w:rPr>
      </w:pPr>
      <w:r>
        <w:rPr>
          <w:rStyle w:val="Emphasis"/>
          <w:i w:val="0"/>
          <w:iCs w:val="0"/>
          <w:color w:val="000000" w:themeColor="text1"/>
        </w:rPr>
        <w:tab/>
      </w:r>
    </w:p>
    <w:p w14:paraId="288076B0" w14:textId="77777777" w:rsidR="00D52612" w:rsidRDefault="00D52612" w:rsidP="00D52612">
      <w:pPr>
        <w:spacing w:after="0" w:line="240" w:lineRule="auto"/>
        <w:rPr>
          <w:b/>
        </w:rPr>
      </w:pPr>
    </w:p>
    <w:p w14:paraId="7354FA5F" w14:textId="08B3EA8D" w:rsidR="00416E54" w:rsidRDefault="00416E54" w:rsidP="00416E54">
      <w:pPr>
        <w:spacing w:after="0" w:line="240" w:lineRule="auto"/>
        <w:rPr>
          <w:b/>
        </w:rPr>
      </w:pPr>
      <w:r>
        <w:rPr>
          <w:b/>
        </w:rPr>
        <w:t xml:space="preserve">Last Updated: </w:t>
      </w:r>
      <w:r w:rsidR="009965A4">
        <w:rPr>
          <w:b/>
        </w:rPr>
        <w:t>November 9</w:t>
      </w:r>
      <w:r w:rsidR="00CB6033">
        <w:rPr>
          <w:b/>
        </w:rPr>
        <w:t>, 2024</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135E260C"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Use this template for exempt </w:t>
      </w:r>
      <w:r w:rsidR="00AB7366">
        <w:rPr>
          <w:rFonts w:eastAsia="Times New Roman" w:cs="Times New Roman"/>
          <w:color w:val="000000"/>
        </w:rPr>
        <w:t>OPS</w:t>
      </w:r>
      <w:r>
        <w:rPr>
          <w:rFonts w:eastAsia="Times New Roman" w:cs="Times New Roman"/>
          <w:color w:val="000000"/>
        </w:rPr>
        <w:t xml:space="preserve"> employees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Pr="00D52612" w:rsidRDefault="00D52612" w:rsidP="00D52612">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25F7AB16" w14:textId="77777777" w:rsidR="00D52612" w:rsidRDefault="00D52612" w:rsidP="00D52612">
      <w:pPr>
        <w:spacing w:after="0" w:line="240" w:lineRule="auto"/>
        <w:rPr>
          <w:bCs/>
          <w:highlight w:val="yellow"/>
        </w:rPr>
      </w:pPr>
    </w:p>
    <w:p w14:paraId="6E0D6B50" w14:textId="24B3EF7F"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876FBDA" w14:textId="4890EF5C" w:rsidR="007F1534" w:rsidRDefault="00D52612"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AB7366">
        <w:rPr>
          <w:rFonts w:ascii="Calibri" w:eastAsia="Times New Roman" w:hAnsi="Calibri" w:cs="Arial"/>
        </w:rPr>
        <w:t xml:space="preserve">OPS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00AB7366">
        <w:rPr>
          <w:rFonts w:ascii="Calibri" w:eastAsia="Times New Roman" w:hAnsi="Calibri" w:cs="Arial"/>
        </w:rPr>
        <w:t xml:space="preserve">, </w:t>
      </w:r>
      <w:r w:rsidRPr="007F1534">
        <w:rPr>
          <w:rFonts w:ascii="Calibri" w:eastAsia="Times New Roman" w:hAnsi="Calibri" w:cs="Arial"/>
        </w:rPr>
        <w:t xml:space="preserve">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w:t>
      </w:r>
      <w:r w:rsidR="007F1534" w:rsidRPr="007F1534">
        <w:rPr>
          <w:rFonts w:ascii="Calibri" w:eastAsia="Times New Roman" w:hAnsi="Calibri" w:cs="Arial"/>
        </w:rPr>
        <w:t>. This</w:t>
      </w:r>
      <w:r w:rsidR="00431002">
        <w:rPr>
          <w:rFonts w:ascii="Calibri" w:eastAsia="Times New Roman" w:hAnsi="Calibri" w:cs="Arial"/>
        </w:rPr>
        <w:t xml:space="preserve"> </w:t>
      </w:r>
      <w:bookmarkStart w:id="0" w:name="_Hlk119940565"/>
      <w:r w:rsidR="00431002" w:rsidRPr="00431002">
        <w:rPr>
          <w:rFonts w:ascii="Calibri" w:eastAsia="Times New Roman" w:hAnsi="Calibri" w:cs="Arial"/>
          <w:highlight w:val="yellow"/>
        </w:rPr>
        <w:t>[full-time/part-time]</w:t>
      </w:r>
      <w:r w:rsidR="007F1534" w:rsidRPr="007F1534">
        <w:rPr>
          <w:rFonts w:ascii="Calibri" w:eastAsia="Times New Roman" w:hAnsi="Calibri" w:cs="Arial"/>
        </w:rPr>
        <w:t xml:space="preserve"> </w:t>
      </w:r>
      <w:bookmarkEnd w:id="0"/>
      <w:r w:rsidR="00AB7366">
        <w:rPr>
          <w:rFonts w:ascii="Calibri" w:eastAsia="Times New Roman" w:hAnsi="Calibri" w:cs="Arial"/>
        </w:rPr>
        <w:t>OPS</w:t>
      </w:r>
      <w:r w:rsidR="007F1534" w:rsidRPr="007F1534">
        <w:rPr>
          <w:rFonts w:ascii="Calibri" w:eastAsia="Times New Roman" w:hAnsi="Calibri" w:cs="Arial"/>
        </w:rPr>
        <w:t xml:space="preserve"> </w:t>
      </w:r>
      <w:r w:rsidR="00431002">
        <w:rPr>
          <w:rFonts w:ascii="Calibri" w:eastAsia="Times New Roman" w:hAnsi="Calibri" w:cs="Arial"/>
        </w:rPr>
        <w:t>E</w:t>
      </w:r>
      <w:r w:rsidR="007F1534" w:rsidRPr="007F1534">
        <w:rPr>
          <w:rFonts w:ascii="Calibri" w:eastAsia="Times New Roman" w:hAnsi="Calibri" w:cs="Arial"/>
        </w:rPr>
        <w:t>xempt appointment</w:t>
      </w:r>
      <w:r w:rsidR="00431002">
        <w:rPr>
          <w:rFonts w:ascii="Calibri" w:eastAsia="Times New Roman" w:hAnsi="Calibri" w:cs="Arial"/>
        </w:rPr>
        <w:t xml:space="preserve"> has a starting</w:t>
      </w:r>
      <w:r w:rsidR="007F1534" w:rsidRPr="007F1534">
        <w:rPr>
          <w:rFonts w:ascii="Calibri" w:eastAsia="Times New Roman" w:hAnsi="Calibri" w:cs="Arial"/>
        </w:rPr>
        <w:t xml:space="preserve"> </w:t>
      </w:r>
      <w:r w:rsidR="00431002">
        <w:rPr>
          <w:rFonts w:ascii="Calibri" w:eastAsia="Times New Roman" w:hAnsi="Calibri" w:cs="Arial"/>
        </w:rPr>
        <w:t>annual salary of</w:t>
      </w:r>
      <w:r w:rsidR="007F1534" w:rsidRPr="007F1534">
        <w:rPr>
          <w:rFonts w:ascii="Calibri" w:eastAsia="Times New Roman" w:hAnsi="Calibri" w:cs="Arial"/>
        </w:rPr>
        <w:t xml:space="preserve">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00431002">
        <w:rPr>
          <w:rFonts w:ascii="Calibri" w:eastAsia="Times New Roman" w:hAnsi="Calibri" w:cs="Arial"/>
          <w:highlight w:val="yellow"/>
        </w:rPr>
        <w:t xml:space="preserve"> (must be $35,568 or higher)</w:t>
      </w:r>
      <w:r w:rsidRPr="00536108">
        <w:rPr>
          <w:rFonts w:ascii="Calibri" w:eastAsia="Times New Roman" w:hAnsi="Calibri" w:cs="Arial"/>
          <w:highlight w:val="yellow"/>
        </w:rPr>
        <w:t>]</w:t>
      </w:r>
      <w:r w:rsidR="000211CF">
        <w:rPr>
          <w:rFonts w:ascii="Calibri" w:eastAsia="Times New Roman" w:hAnsi="Calibri" w:cs="Arial"/>
        </w:rPr>
        <w:t xml:space="preserve"> </w:t>
      </w:r>
      <w:r w:rsidR="006104F7">
        <w:rPr>
          <w:rFonts w:ascii="Calibri" w:eastAsia="Times New Roman" w:hAnsi="Calibri" w:cs="Arial"/>
        </w:rPr>
        <w:t xml:space="preserve">at </w:t>
      </w:r>
      <w:r w:rsidR="000211CF" w:rsidRPr="000211CF">
        <w:rPr>
          <w:rFonts w:ascii="Calibri" w:eastAsia="Times New Roman" w:hAnsi="Calibri" w:cs="Arial"/>
          <w:highlight w:val="yellow"/>
        </w:rPr>
        <w:t>[</w:t>
      </w:r>
      <w:r w:rsidR="006104F7">
        <w:rPr>
          <w:rFonts w:ascii="Calibri" w:eastAsia="Times New Roman" w:hAnsi="Calibri" w:cs="Arial"/>
          <w:highlight w:val="yellow"/>
        </w:rPr>
        <w:t xml:space="preserve">FTE </w:t>
      </w:r>
      <w:r w:rsidR="000211CF" w:rsidRPr="000211CF">
        <w:rPr>
          <w:rFonts w:ascii="Calibri" w:eastAsia="Times New Roman" w:hAnsi="Calibri" w:cs="Arial"/>
          <w:highlight w:val="yellow"/>
        </w:rPr>
        <w:t>amount]</w:t>
      </w:r>
      <w:r w:rsidR="006104F7">
        <w:rPr>
          <w:rFonts w:ascii="Calibri" w:eastAsia="Times New Roman" w:hAnsi="Calibri" w:cs="Arial"/>
        </w:rPr>
        <w:t xml:space="preserve"> FTE.</w:t>
      </w:r>
      <w:r w:rsidR="00AB7366">
        <w:rPr>
          <w:rFonts w:ascii="Calibri" w:eastAsia="Times New Roman" w:hAnsi="Calibri" w:cs="Arial"/>
        </w:rPr>
        <w:t xml:space="preserve"> Your</w:t>
      </w:r>
      <w:r w:rsidRPr="007F1534">
        <w:rPr>
          <w:rFonts w:ascii="Calibri" w:eastAsia="Times New Roman" w:hAnsi="Calibri" w:cs="Arial"/>
        </w:rPr>
        <w:t xml:space="preserve">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r w:rsidR="007424F1">
        <w:rPr>
          <w:rFonts w:ascii="Calibri" w:eastAsia="Times New Roman" w:hAnsi="Calibri" w:cs="Arial"/>
        </w:rPr>
        <w:t xml:space="preserve"> </w:t>
      </w:r>
    </w:p>
    <w:p w14:paraId="2E48CA59" w14:textId="77777777" w:rsidR="00D52612" w:rsidRPr="007F1534" w:rsidRDefault="00D52612" w:rsidP="007F1534">
      <w:pPr>
        <w:spacing w:after="0" w:line="240" w:lineRule="auto"/>
        <w:rPr>
          <w:rFonts w:ascii="Calibri" w:eastAsia="Times New Roman" w:hAnsi="Calibri" w:cs="Arial"/>
        </w:rPr>
      </w:pPr>
    </w:p>
    <w:p w14:paraId="030BCD8A"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76D8E9D1" w14:textId="07CDE94B"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00C03016">
        <w:rPr>
          <w:rFonts w:ascii="Calibri" w:eastAsia="Times New Roman" w:hAnsi="Calibri" w:cs="Arial"/>
          <w:highlight w:val="yellow"/>
        </w:rPr>
        <w:t>enter</w:t>
      </w:r>
      <w:r w:rsidR="00BF117A">
        <w:rPr>
          <w:rFonts w:ascii="Calibri" w:eastAsia="Times New Roman" w:hAnsi="Calibri" w:cs="Arial"/>
          <w:highlight w:val="yellow"/>
        </w:rPr>
        <w:t xml:space="preserve"> duties</w:t>
      </w:r>
      <w:r w:rsidR="00C03016">
        <w:rPr>
          <w:rFonts w:ascii="Calibri" w:eastAsia="Times New Roman" w:hAnsi="Calibri" w:cs="Arial"/>
          <w:highlight w:val="yellow"/>
        </w:rPr>
        <w:t xml:space="preserve"> and responsibilities</w:t>
      </w:r>
      <w:r w:rsidR="00BF117A">
        <w:rPr>
          <w:rFonts w:ascii="Calibri" w:eastAsia="Times New Roman" w:hAnsi="Calibri" w:cs="Arial"/>
          <w:highlight w:val="yellow"/>
        </w:rPr>
        <w:t xml:space="preserve">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22928D9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02A8BF18" w14:textId="76CC078F"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D13113">
        <w:rPr>
          <w:rFonts w:ascii="Calibri" w:eastAsia="Times New Roman" w:hAnsi="Calibri" w:cs="Arial"/>
        </w:rPr>
        <w:t>, but is not limited to,</w:t>
      </w:r>
      <w:r w:rsidRPr="007F1534">
        <w:rPr>
          <w:rFonts w:ascii="Calibri" w:eastAsia="Times New Roman" w:hAnsi="Calibri" w:cs="Arial"/>
        </w:rPr>
        <w:t xml:space="preserve"> a satisfactory </w:t>
      </w:r>
      <w:bookmarkStart w:id="1" w:name="_Hlk48035328"/>
      <w:r w:rsidRPr="007F1534">
        <w:rPr>
          <w:rFonts w:ascii="Calibri" w:eastAsia="Times New Roman" w:hAnsi="Calibri" w:cs="Arial"/>
        </w:rPr>
        <w:t>review of criminal records, reference checks, verification of education,</w:t>
      </w:r>
      <w:bookmarkEnd w:id="1"/>
      <w:r w:rsidRPr="007F1534">
        <w:rPr>
          <w:rFonts w:ascii="Calibri" w:eastAsia="Times New Roman" w:hAnsi="Calibri" w:cs="Arial"/>
        </w:rPr>
        <w:t xml:space="preserve"> </w:t>
      </w:r>
      <w:r w:rsidR="00812C28">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7BB0D6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02380A9" w14:textId="70C45556"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797E" w:rsidRPr="00D52612">
        <w:rPr>
          <w:rFonts w:ascii="Calibri" w:hAnsi="Calibri" w:cs="Calibri"/>
        </w:rPr>
        <w:t>(EIN 59-6002052)</w:t>
      </w:r>
      <w:r w:rsidR="0058797E">
        <w:rPr>
          <w:rFonts w:ascii="Calibri" w:hAnsi="Calibri" w:cs="Calibri"/>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27961823" w14:textId="22833257" w:rsidR="00D52612" w:rsidRPr="000D36CA"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bookmarkStart w:id="2" w:name="_Hlk48546695"/>
    </w:p>
    <w:p w14:paraId="5C2DEE4B" w14:textId="77777777" w:rsidR="00B253DC" w:rsidRDefault="00B253DC" w:rsidP="007F1534">
      <w:pPr>
        <w:spacing w:after="0" w:line="240" w:lineRule="auto"/>
        <w:rPr>
          <w:rFonts w:ascii="Calibri" w:eastAsia="Calibri" w:hAnsi="Calibri" w:cs="Calibri"/>
          <w:b/>
          <w:bCs/>
          <w:color w:val="203864"/>
        </w:rPr>
      </w:pPr>
    </w:p>
    <w:p w14:paraId="70C4CF36" w14:textId="7A59A578"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2C0D2509" w14:textId="4EBD117D" w:rsidR="00981B9E" w:rsidRDefault="00D8754A" w:rsidP="007F1534">
      <w:pPr>
        <w:spacing w:after="0" w:line="240" w:lineRule="auto"/>
        <w:rPr>
          <w:rFonts w:ascii="Calibri" w:eastAsia="Calibri" w:hAnsi="Calibri" w:cs="Calibri"/>
        </w:rPr>
      </w:pPr>
      <w:r>
        <w:rPr>
          <w:rFonts w:ascii="Calibri" w:eastAsia="Times New Roman" w:hAnsi="Calibri" w:cs="Arial"/>
        </w:rPr>
        <w:t>OPS employees at the University of Florida are at-will temporary personnel. This means your employment is for an indefinite period of time and it is subject to termination by you or the University of Florida at any time.</w:t>
      </w:r>
    </w:p>
    <w:p w14:paraId="523823AA" w14:textId="77777777" w:rsidR="00D8754A" w:rsidRDefault="00D8754A" w:rsidP="007F1534">
      <w:pPr>
        <w:spacing w:after="0" w:line="240" w:lineRule="auto"/>
        <w:rPr>
          <w:rFonts w:ascii="Calibri" w:eastAsia="Calibri" w:hAnsi="Calibri" w:cs="Calibri"/>
        </w:rPr>
      </w:pPr>
    </w:p>
    <w:p w14:paraId="3F5CC2CE" w14:textId="39D5EFCA" w:rsidR="00A525E4" w:rsidRDefault="007F1534" w:rsidP="00A525E4">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9D3C4F">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5A738A">
          <w:rPr>
            <w:rFonts w:ascii="Calibri" w:eastAsia="Calibri" w:hAnsi="Calibri" w:cs="Calibri"/>
            <w:color w:val="0000FF"/>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bookmarkEnd w:id="2"/>
      <w:r w:rsidR="00A525E4" w:rsidRPr="00A525E4">
        <w:rPr>
          <w:rFonts w:ascii="Calibri" w:eastAsia="Calibri" w:hAnsi="Calibri" w:cs="Calibri"/>
        </w:rPr>
        <w:t>The State of Florida and the University of Florida retain the right to modify or rescind any law or regulation governing the conditions of your employment.</w:t>
      </w:r>
      <w:r w:rsidR="00A525E4">
        <w:t xml:space="preserve"> </w:t>
      </w:r>
    </w:p>
    <w:p w14:paraId="1ACE1CE2" w14:textId="1494867D" w:rsidR="00D04BEF" w:rsidRDefault="00D04BEF" w:rsidP="007F1534">
      <w:pPr>
        <w:spacing w:after="0" w:line="240" w:lineRule="auto"/>
      </w:pPr>
    </w:p>
    <w:p w14:paraId="20F82AE6" w14:textId="6B9289F3" w:rsidR="00A525E4" w:rsidRDefault="00A525E4" w:rsidP="007F1534">
      <w:pPr>
        <w:spacing w:after="0" w:line="240" w:lineRule="auto"/>
      </w:pPr>
    </w:p>
    <w:p w14:paraId="6FC32BA8" w14:textId="77777777" w:rsidR="00A525E4" w:rsidRDefault="00A525E4" w:rsidP="007F1534">
      <w:pPr>
        <w:spacing w:after="0" w:line="240" w:lineRule="auto"/>
        <w:rPr>
          <w:rFonts w:ascii="Calibri" w:eastAsia="Times New Roman" w:hAnsi="Calibri" w:cs="Times New Roman"/>
          <w:b/>
          <w:bCs/>
          <w:color w:val="1F4E79"/>
        </w:rPr>
      </w:pPr>
    </w:p>
    <w:p w14:paraId="3DC45C7C" w14:textId="1E616E38"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4C3D19C6" w14:textId="545E5043" w:rsidR="00CE6348" w:rsidRPr="00CE6348" w:rsidRDefault="00CE6348" w:rsidP="00CE6348">
      <w:pPr>
        <w:spacing w:after="0" w:line="240" w:lineRule="auto"/>
        <w:rPr>
          <w:rFonts w:ascii="Calibri" w:eastAsia="Times New Roman" w:hAnsi="Calibri" w:cs="Times New Roman"/>
        </w:rPr>
      </w:pPr>
      <w:bookmarkStart w:id="3" w:name="_Hlk123733337"/>
      <w:r w:rsidRPr="00CE6348">
        <w:rPr>
          <w:rFonts w:ascii="Calibri" w:eastAsia="Times New Roman" w:hAnsi="Calibri" w:cs="Times New Roman"/>
        </w:rPr>
        <w:t xml:space="preserve">You will be eligible for state benefits if your FTE is .75 (30 hours per week) or greater, and you will have 60 calendar days from your hire date to enroll, as this action is not automatic. Information on available plans, eligibility, and enrollment can be found on the Benefits website </w:t>
      </w:r>
      <w:hyperlink r:id="rId9" w:history="1">
        <w:r w:rsidR="006B2763">
          <w:rPr>
            <w:rStyle w:val="Hyperlink"/>
          </w:rPr>
          <w:t>https://hr.ufl.edu/benefits/eligibility</w:t>
        </w:r>
      </w:hyperlink>
      <w:r>
        <w:rPr>
          <w:rFonts w:ascii="Calibri" w:eastAsia="Times New Roman" w:hAnsi="Calibri" w:cs="Times New Roman"/>
        </w:rPr>
        <w:t>.</w:t>
      </w:r>
      <w:r w:rsidRPr="00CE6348">
        <w:rPr>
          <w:rFonts w:ascii="Calibri" w:eastAsia="Times New Roman" w:hAnsi="Calibri" w:cs="Times New Roman"/>
        </w:rPr>
        <w:t xml:space="preserve"> Please contact UFHR Benefits at (352) 392-2477 or </w:t>
      </w:r>
      <w:hyperlink r:id="rId10" w:history="1">
        <w:r w:rsidRPr="005E5354">
          <w:rPr>
            <w:rStyle w:val="Hyperlink"/>
            <w:rFonts w:ascii="Calibri" w:eastAsia="Times New Roman" w:hAnsi="Calibri" w:cs="Times New Roman"/>
          </w:rPr>
          <w:t>benefits@ufl.edu</w:t>
        </w:r>
      </w:hyperlink>
      <w:r>
        <w:rPr>
          <w:rFonts w:ascii="Calibri" w:eastAsia="Times New Roman" w:hAnsi="Calibri" w:cs="Times New Roman"/>
        </w:rPr>
        <w:t xml:space="preserve"> </w:t>
      </w:r>
      <w:r w:rsidRPr="00CE6348">
        <w:rPr>
          <w:rFonts w:ascii="Calibri" w:eastAsia="Times New Roman" w:hAnsi="Calibri" w:cs="Times New Roman"/>
        </w:rPr>
        <w:t>if you have questions or need further information.</w:t>
      </w:r>
    </w:p>
    <w:p w14:paraId="5F12B00C" w14:textId="77777777" w:rsidR="00CE6348" w:rsidRPr="00CE6348" w:rsidRDefault="00CE6348" w:rsidP="00CE6348">
      <w:pPr>
        <w:spacing w:after="0" w:line="240" w:lineRule="auto"/>
        <w:rPr>
          <w:rFonts w:ascii="Calibri" w:eastAsia="Times New Roman" w:hAnsi="Calibri" w:cs="Times New Roman"/>
        </w:rPr>
      </w:pPr>
    </w:p>
    <w:p w14:paraId="056596D3" w14:textId="34D11F52" w:rsidR="007F1534" w:rsidRPr="007F1534" w:rsidRDefault="00CE6348" w:rsidP="00CE6348">
      <w:pPr>
        <w:spacing w:after="0" w:line="240" w:lineRule="auto"/>
        <w:rPr>
          <w:rFonts w:ascii="Calibri" w:eastAsia="Times New Roman" w:hAnsi="Calibri" w:cs="Arial"/>
        </w:rPr>
      </w:pPr>
      <w:r w:rsidRPr="00CE6348">
        <w:rPr>
          <w:rFonts w:ascii="Calibri" w:eastAsia="Times New Roman" w:hAnsi="Calibri" w:cs="Times New Roman"/>
        </w:rPr>
        <w:t xml:space="preserve">The Federal Insurance Contributions Act (FICA) Alternative Plan is a mandatory retirement savings plan under Internal Revenue Code section 401(a) with Fidelity Investments and is required for eligible OPS employees. Enrollment is automatic with a contribution rate of 7.5% bi-weekly; information regarding eligibility can be located at: </w:t>
      </w:r>
      <w:hyperlink r:id="rId11" w:history="1">
        <w:r w:rsidR="00C96253" w:rsidRPr="00CF60E9">
          <w:rPr>
            <w:rStyle w:val="Hyperlink"/>
          </w:rPr>
          <w:t>https://hr.ufl.edu/benefits/retirement/plans/fica</w:t>
        </w:r>
      </w:hyperlink>
      <w:r w:rsidR="00C96253">
        <w:rPr>
          <w:rFonts w:ascii="Calibri" w:eastAsia="Times New Roman" w:hAnsi="Calibri" w:cs="Times New Roman"/>
        </w:rPr>
        <w:t xml:space="preserve">. </w:t>
      </w:r>
      <w:r w:rsidRPr="00CE6348">
        <w:rPr>
          <w:rFonts w:ascii="Calibri" w:eastAsia="Times New Roman" w:hAnsi="Calibri" w:cs="Times New Roman"/>
        </w:rPr>
        <w:t xml:space="preserve">You may also voluntarily participate in other retirement saving plans; information regarding these plans may be viewed by navigating to: </w:t>
      </w:r>
      <w:hyperlink r:id="rId12" w:history="1">
        <w:r w:rsidR="00C40E44" w:rsidRPr="00CF60E9">
          <w:rPr>
            <w:rStyle w:val="Hyperlink"/>
          </w:rPr>
          <w:t>https://hr.ufl.edu/benefits/retirement/plans</w:t>
        </w:r>
      </w:hyperlink>
      <w:r w:rsidR="00C40E44">
        <w:rPr>
          <w:rFonts w:ascii="Calibri" w:eastAsia="Times New Roman" w:hAnsi="Calibri" w:cs="Times New Roman"/>
        </w:rPr>
        <w:t xml:space="preserve">. </w:t>
      </w:r>
      <w:r>
        <w:rPr>
          <w:rFonts w:ascii="Calibri" w:eastAsia="Times New Roman" w:hAnsi="Calibri" w:cs="Times New Roman"/>
        </w:rPr>
        <w:t xml:space="preserve"> </w:t>
      </w:r>
    </w:p>
    <w:bookmarkEnd w:id="3"/>
    <w:p w14:paraId="6C1AC7E1" w14:textId="77777777" w:rsidR="00CE6348" w:rsidRDefault="00CE6348" w:rsidP="00D52612">
      <w:pPr>
        <w:spacing w:after="0" w:line="240" w:lineRule="auto"/>
        <w:rPr>
          <w:rFonts w:ascii="Calibri" w:eastAsia="Times New Roman" w:hAnsi="Calibri" w:cs="Arial"/>
        </w:rPr>
      </w:pPr>
    </w:p>
    <w:p w14:paraId="327DF633" w14:textId="5A72F035"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255AC930" w14:textId="77777777" w:rsidR="00D52612" w:rsidRPr="007F1534" w:rsidRDefault="00D52612" w:rsidP="00D52612">
      <w:pPr>
        <w:spacing w:after="0" w:line="240" w:lineRule="auto"/>
        <w:rPr>
          <w:rFonts w:ascii="Calibri" w:eastAsia="Times New Roman" w:hAnsi="Calibri" w:cs="Arial"/>
        </w:rPr>
      </w:pPr>
    </w:p>
    <w:p w14:paraId="26E4F4EE" w14:textId="29E401CA"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Sincerely,</w:t>
      </w:r>
    </w:p>
    <w:p w14:paraId="2B2564B2" w14:textId="0B557EDF" w:rsidR="002520FB" w:rsidRDefault="002520FB" w:rsidP="00D52612">
      <w:pPr>
        <w:spacing w:after="0" w:line="240" w:lineRule="auto"/>
        <w:rPr>
          <w:rFonts w:ascii="Calibri" w:eastAsia="Times New Roman" w:hAnsi="Calibri" w:cs="Arial"/>
        </w:rPr>
      </w:pPr>
    </w:p>
    <w:p w14:paraId="69F0EA54" w14:textId="77777777" w:rsidR="00BF117A" w:rsidRPr="007F1534" w:rsidRDefault="00BF117A" w:rsidP="00D52612">
      <w:pPr>
        <w:spacing w:after="0" w:line="240" w:lineRule="auto"/>
        <w:rPr>
          <w:rFonts w:ascii="Calibri" w:eastAsia="Times New Roman" w:hAnsi="Calibri" w:cs="Arial"/>
        </w:rPr>
      </w:pPr>
    </w:p>
    <w:p w14:paraId="389514AB" w14:textId="77777777" w:rsidR="00D52612" w:rsidRPr="007F1534" w:rsidRDefault="00D52612" w:rsidP="00D52612">
      <w:pPr>
        <w:spacing w:after="0" w:line="240" w:lineRule="auto"/>
        <w:rPr>
          <w:rFonts w:ascii="Calibri" w:eastAsia="Times New Roman" w:hAnsi="Calibri" w:cs="Arial"/>
        </w:rPr>
      </w:pPr>
    </w:p>
    <w:p w14:paraId="1814AAFB" w14:textId="1B051E2B" w:rsidR="00D52612" w:rsidRPr="002520FB"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w:t>
      </w:r>
      <w:r w:rsidR="002520FB">
        <w:rPr>
          <w:rFonts w:ascii="Calibri" w:eastAsia="Times New Roman" w:hAnsi="Calibri" w:cs="Arial"/>
          <w:highlight w:val="yellow"/>
        </w:rPr>
        <w:t>Department Administrator Name &amp; Title</w:t>
      </w:r>
      <w:r>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4"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4"/>
    <w:p w14:paraId="4FE99D49"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rPr>
        <w:br/>
      </w: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73F2AF38" w14:textId="53B8704D" w:rsidR="00903C04" w:rsidRPr="007F153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903C04"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0D67A" w14:textId="77777777" w:rsidR="00CD6056" w:rsidRDefault="00CD6056">
      <w:r>
        <w:separator/>
      </w:r>
    </w:p>
  </w:endnote>
  <w:endnote w:type="continuationSeparator" w:id="0">
    <w:p w14:paraId="775C4A09" w14:textId="77777777" w:rsidR="00CD6056" w:rsidRDefault="00CD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3DC0C6F4" w:rsidR="001A3228" w:rsidRDefault="001A3228" w:rsidP="001A3228">
        <w:pPr>
          <w:pStyle w:val="Footer"/>
          <w:jc w:val="right"/>
        </w:pPr>
        <w:r>
          <w:fldChar w:fldCharType="begin"/>
        </w:r>
        <w:r>
          <w:instrText xml:space="preserve"> DATE \@ "MMMM d, yyyy" </w:instrText>
        </w:r>
        <w:r>
          <w:fldChar w:fldCharType="separate"/>
        </w:r>
        <w:r w:rsidR="009965A4">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49126" w14:textId="77777777" w:rsidR="00CD6056" w:rsidRDefault="00CD6056">
      <w:r>
        <w:separator/>
      </w:r>
    </w:p>
  </w:footnote>
  <w:footnote w:type="continuationSeparator" w:id="0">
    <w:p w14:paraId="5649ED18" w14:textId="77777777" w:rsidR="00CD6056" w:rsidRDefault="00CD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743B86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743B861" w:rsidR="001A3228" w:rsidRPr="00CA045E" w:rsidRDefault="00AB7366" w:rsidP="007F1534">
                    <w:pPr>
                      <w:spacing w:before="120" w:after="120" w:line="240" w:lineRule="auto"/>
                      <w:ind w:right="-43"/>
                      <w:jc w:val="center"/>
                      <w:rPr>
                        <w:sz w:val="20"/>
                      </w:rPr>
                    </w:pPr>
                    <w:r>
                      <w:rPr>
                        <w:rFonts w:ascii="Aharoni" w:hAnsi="Aharoni" w:cs="Aharoni"/>
                        <w:b/>
                        <w:bCs/>
                        <w:color w:val="2E74B5" w:themeColor="accent1" w:themeShade="BF"/>
                        <w:sz w:val="40"/>
                        <w:szCs w:val="56"/>
                      </w:rPr>
                      <w:t>OPS</w:t>
                    </w:r>
                    <w:r w:rsidR="00355C7F" w:rsidRPr="00355C7F">
                      <w:rPr>
                        <w:rFonts w:ascii="Aharoni" w:hAnsi="Aharoni" w:cs="Aharoni"/>
                        <w:b/>
                        <w:bCs/>
                        <w:color w:val="2E74B5" w:themeColor="accent1" w:themeShade="BF"/>
                        <w:sz w:val="40"/>
                        <w:szCs w:val="56"/>
                      </w:rPr>
                      <w:t xml:space="preserve"> Exempt</w:t>
                    </w:r>
                    <w:r w:rsidR="001B617A">
                      <w:rPr>
                        <w:rFonts w:ascii="Aharoni" w:hAnsi="Aharoni" w:cs="Aharoni"/>
                        <w:b/>
                        <w:bCs/>
                        <w:color w:val="2E74B5" w:themeColor="accent1" w:themeShade="BF"/>
                        <w:sz w:val="40"/>
                        <w:szCs w:val="56"/>
                      </w:rPr>
                      <w:t xml:space="preserve"> </w:t>
                    </w:r>
                    <w:r w:rsidR="00355C7F">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211CF"/>
    <w:rsid w:val="00045FAD"/>
    <w:rsid w:val="00046B10"/>
    <w:rsid w:val="00065BEE"/>
    <w:rsid w:val="00095929"/>
    <w:rsid w:val="000C3614"/>
    <w:rsid w:val="000C7397"/>
    <w:rsid w:val="000D36CA"/>
    <w:rsid w:val="000F2045"/>
    <w:rsid w:val="000F3A18"/>
    <w:rsid w:val="001063C3"/>
    <w:rsid w:val="00147625"/>
    <w:rsid w:val="00170D95"/>
    <w:rsid w:val="001A20F2"/>
    <w:rsid w:val="001A3228"/>
    <w:rsid w:val="001B38C8"/>
    <w:rsid w:val="001B617A"/>
    <w:rsid w:val="001C5768"/>
    <w:rsid w:val="001E62AA"/>
    <w:rsid w:val="002355CB"/>
    <w:rsid w:val="00244EA3"/>
    <w:rsid w:val="002520FB"/>
    <w:rsid w:val="002605A9"/>
    <w:rsid w:val="002C74A3"/>
    <w:rsid w:val="00355C7F"/>
    <w:rsid w:val="00356CCF"/>
    <w:rsid w:val="00393AF0"/>
    <w:rsid w:val="00416E54"/>
    <w:rsid w:val="00431002"/>
    <w:rsid w:val="004E0DE3"/>
    <w:rsid w:val="004F440D"/>
    <w:rsid w:val="00553F64"/>
    <w:rsid w:val="00571998"/>
    <w:rsid w:val="0058797E"/>
    <w:rsid w:val="005A738A"/>
    <w:rsid w:val="005C6B7C"/>
    <w:rsid w:val="005D637A"/>
    <w:rsid w:val="006104F7"/>
    <w:rsid w:val="006573BC"/>
    <w:rsid w:val="00661732"/>
    <w:rsid w:val="00667BC5"/>
    <w:rsid w:val="00673E46"/>
    <w:rsid w:val="006B2763"/>
    <w:rsid w:val="006F2409"/>
    <w:rsid w:val="007076F3"/>
    <w:rsid w:val="00735AB2"/>
    <w:rsid w:val="007424F1"/>
    <w:rsid w:val="0074593D"/>
    <w:rsid w:val="007B3CD4"/>
    <w:rsid w:val="007E5017"/>
    <w:rsid w:val="007F1534"/>
    <w:rsid w:val="00812C28"/>
    <w:rsid w:val="00817D81"/>
    <w:rsid w:val="00842C84"/>
    <w:rsid w:val="008526F6"/>
    <w:rsid w:val="00852705"/>
    <w:rsid w:val="008C13A7"/>
    <w:rsid w:val="008E3AAF"/>
    <w:rsid w:val="00903C04"/>
    <w:rsid w:val="00965B16"/>
    <w:rsid w:val="00981B9E"/>
    <w:rsid w:val="009821C3"/>
    <w:rsid w:val="009825FD"/>
    <w:rsid w:val="009965A4"/>
    <w:rsid w:val="009A4E7E"/>
    <w:rsid w:val="009A4F94"/>
    <w:rsid w:val="009D3725"/>
    <w:rsid w:val="009D3C4F"/>
    <w:rsid w:val="009F7357"/>
    <w:rsid w:val="00A525E4"/>
    <w:rsid w:val="00A87FB5"/>
    <w:rsid w:val="00A95F12"/>
    <w:rsid w:val="00AB7366"/>
    <w:rsid w:val="00B253DC"/>
    <w:rsid w:val="00B64966"/>
    <w:rsid w:val="00B808A8"/>
    <w:rsid w:val="00BA1BF8"/>
    <w:rsid w:val="00BA1E8E"/>
    <w:rsid w:val="00BA7CE1"/>
    <w:rsid w:val="00BB4A8A"/>
    <w:rsid w:val="00BF117A"/>
    <w:rsid w:val="00C03016"/>
    <w:rsid w:val="00C27136"/>
    <w:rsid w:val="00C40E44"/>
    <w:rsid w:val="00C46B59"/>
    <w:rsid w:val="00C47D12"/>
    <w:rsid w:val="00C96253"/>
    <w:rsid w:val="00CA1B1C"/>
    <w:rsid w:val="00CB6033"/>
    <w:rsid w:val="00CC301D"/>
    <w:rsid w:val="00CD6056"/>
    <w:rsid w:val="00CE6348"/>
    <w:rsid w:val="00D04BEF"/>
    <w:rsid w:val="00D13113"/>
    <w:rsid w:val="00D25E7C"/>
    <w:rsid w:val="00D52612"/>
    <w:rsid w:val="00D8754A"/>
    <w:rsid w:val="00D90DE5"/>
    <w:rsid w:val="00DC0857"/>
    <w:rsid w:val="00E01123"/>
    <w:rsid w:val="00E04D9B"/>
    <w:rsid w:val="00E52AA3"/>
    <w:rsid w:val="00EB5F2F"/>
    <w:rsid w:val="00ED092F"/>
    <w:rsid w:val="00EE197C"/>
    <w:rsid w:val="00EE4DA4"/>
    <w:rsid w:val="00EF25BD"/>
    <w:rsid w:val="00F322E6"/>
    <w:rsid w:val="00F326AE"/>
    <w:rsid w:val="00F9743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 w:type="character" w:customStyle="1" w:styleId="shrm-style-nodropcap">
    <w:name w:val="shrm-style-nodropcap"/>
    <w:basedOn w:val="DefaultParagraphFont"/>
    <w:rsid w:val="0098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88526">
      <w:bodyDiv w:val="1"/>
      <w:marLeft w:val="0"/>
      <w:marRight w:val="0"/>
      <w:marTop w:val="0"/>
      <w:marBottom w:val="0"/>
      <w:divBdr>
        <w:top w:val="none" w:sz="0" w:space="0" w:color="auto"/>
        <w:left w:val="none" w:sz="0" w:space="0" w:color="auto"/>
        <w:bottom w:val="none" w:sz="0" w:space="0" w:color="auto"/>
        <w:right w:val="none" w:sz="0" w:space="0" w:color="auto"/>
      </w:divBdr>
    </w:div>
    <w:div w:id="324750406">
      <w:bodyDiv w:val="1"/>
      <w:marLeft w:val="0"/>
      <w:marRight w:val="0"/>
      <w:marTop w:val="0"/>
      <w:marBottom w:val="0"/>
      <w:divBdr>
        <w:top w:val="none" w:sz="0" w:space="0" w:color="auto"/>
        <w:left w:val="none" w:sz="0" w:space="0" w:color="auto"/>
        <w:bottom w:val="none" w:sz="0" w:space="0" w:color="auto"/>
        <w:right w:val="none" w:sz="0" w:space="0" w:color="auto"/>
      </w:divBdr>
    </w:div>
    <w:div w:id="694383587">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7675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https://hr.ufl.edu/benefits/retirement/pla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plans/f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nefits@ufl.edu"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13</cp:revision>
  <dcterms:created xsi:type="dcterms:W3CDTF">2023-07-27T12:32:00Z</dcterms:created>
  <dcterms:modified xsi:type="dcterms:W3CDTF">2024-12-06T16:26:00Z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d42a8fe58d54cca3c5cc10240022cc0d0e365627f6bd39b0a0b0abfba80c6c7f</vt:lpwstr>
  </property>
</Properties>
</file>