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A62A9" w14:textId="665BB673" w:rsidR="00F54F09" w:rsidRPr="007549F3" w:rsidRDefault="00F54F09" w:rsidP="0078586B">
      <w:pPr>
        <w:pStyle w:val="Heading1"/>
      </w:pPr>
      <w:r w:rsidRPr="0078586B">
        <w:rPr>
          <w:color w:val="000000" w:themeColor="text1"/>
        </w:rPr>
        <w:t xml:space="preserve">PREPARING </w:t>
      </w:r>
      <w:r w:rsidRPr="007549F3">
        <w:t>FOR DAY ONE: WELCOMING YOUR NEW EMPLOYEE</w:t>
      </w:r>
      <w:r w:rsidR="00806C9B" w:rsidRPr="007549F3">
        <w:t xml:space="preserve"> </w:t>
      </w:r>
    </w:p>
    <w:p w14:paraId="67BD21F2" w14:textId="29DF32D7" w:rsidR="00F54F09" w:rsidRPr="007549F3" w:rsidRDefault="00F54F09" w:rsidP="007E5B41">
      <w:pPr>
        <w:pStyle w:val="Subtitle"/>
      </w:pPr>
      <w:r w:rsidRPr="007549F3">
        <w:t>Taking time to build a positive relationship between you, your new hire, and your team will</w:t>
      </w:r>
      <w:r w:rsidR="0078586B" w:rsidRPr="007549F3">
        <w:t xml:space="preserve"> </w:t>
      </w:r>
      <w:r w:rsidRPr="007549F3">
        <w:t>provide a foundation for success, productivity, and retention. So, get Day 1 off to a good start!</w:t>
      </w:r>
    </w:p>
    <w:p w14:paraId="5DCC3CD8" w14:textId="77777777" w:rsidR="00F54F09" w:rsidRPr="00F54F09" w:rsidRDefault="00F54F09" w:rsidP="0078586B">
      <w:pPr>
        <w:rPr>
          <w:color w:val="000000" w:themeColor="text1"/>
        </w:rPr>
      </w:pPr>
      <w:r w:rsidRPr="00F54F09">
        <w:rPr>
          <w:color w:val="000000" w:themeColor="text1"/>
        </w:rPr>
        <w:t>You can think of the suggestions in this resource as conversation starters, but full disclosure, not all of these suggestions are literal conversation starters. These suggestions are intended to serve as ways you (the manager or direct supervisor) can help your new employee survive their first day on the new job and hopefully head home afterward with a smile on their face.</w:t>
      </w:r>
    </w:p>
    <w:p w14:paraId="14CBECCE" w14:textId="3BC59E5D" w:rsidR="00F54F09" w:rsidRPr="003F6039" w:rsidRDefault="00F54F09" w:rsidP="003F6039">
      <w:pPr>
        <w:pStyle w:val="Heading2"/>
      </w:pPr>
      <w:r w:rsidRPr="003F6039">
        <w:t>1.</w:t>
      </w:r>
      <w:r w:rsidR="0078586B" w:rsidRPr="003F6039">
        <w:t xml:space="preserve"> </w:t>
      </w:r>
      <w:r w:rsidRPr="003F6039">
        <w:t xml:space="preserve">Send a Warm Welcome Email to Your Team, and Copy the New Person. </w:t>
      </w:r>
    </w:p>
    <w:p w14:paraId="69D103A0" w14:textId="5B40B644" w:rsidR="00F54F09" w:rsidRPr="00F54F09" w:rsidRDefault="00F54F09" w:rsidP="0078586B">
      <w:pPr>
        <w:rPr>
          <w:color w:val="000000" w:themeColor="text1"/>
        </w:rPr>
      </w:pPr>
      <w:r w:rsidRPr="00F54F09">
        <w:rPr>
          <w:color w:val="000000" w:themeColor="text1"/>
        </w:rPr>
        <w:t>The day before the new person starts, send an email to your entire team, copying the new person. The email should be upbeat and welcoming. It should provide a brief introduction of the new person, their role, and a few resume highlights. During the new person’s first day, invite your team to stop by and introduce themselves. If you are able to plan a team breakfast (lunch, coffee, cookies or whatever makes the most sense for your unit), use the email as a reminder of where and when you’re having the welcome event. Your new employee will have a positive message waiting for them when they first check their email. Additionally, your team will be reminded of the new person’s arrival and will now have their name and email address.</w:t>
      </w:r>
    </w:p>
    <w:p w14:paraId="1284FDD9" w14:textId="25103F26" w:rsidR="00F54F09" w:rsidRPr="003F6039" w:rsidRDefault="00F54F09" w:rsidP="003F6039">
      <w:pPr>
        <w:pStyle w:val="Heading2"/>
      </w:pPr>
      <w:r w:rsidRPr="003F6039">
        <w:t>2.</w:t>
      </w:r>
      <w:r w:rsidR="0078586B" w:rsidRPr="003F6039">
        <w:t xml:space="preserve"> </w:t>
      </w:r>
      <w:r w:rsidRPr="003F6039">
        <w:t xml:space="preserve">Meeting Before the Meeting. </w:t>
      </w:r>
    </w:p>
    <w:p w14:paraId="4E82BC18" w14:textId="3C9C9F7B" w:rsidR="00F54F09" w:rsidRPr="00F54F09" w:rsidRDefault="00F54F09" w:rsidP="0078586B">
      <w:pPr>
        <w:rPr>
          <w:color w:val="000000" w:themeColor="text1"/>
        </w:rPr>
      </w:pPr>
      <w:r w:rsidRPr="00F54F09">
        <w:rPr>
          <w:color w:val="000000" w:themeColor="text1"/>
        </w:rPr>
        <w:t xml:space="preserve">Prepare a team packet, binder, or collage of the key staff with whom your new employee will work. Don’t just use sterile organizations chart or a list of names and titles. Provide photos and personal information about the team. Walk through the binder and offer a positive comment about each team member. You want to help the new employee remember team members and also have a positive first impression. Hearing you praise each team member sets a great tone and will help the new employee feel engaged and excited about meeting their colleagues. </w:t>
      </w:r>
    </w:p>
    <w:p w14:paraId="0876D14B" w14:textId="4689F280" w:rsidR="00F54F09" w:rsidRPr="003F6039" w:rsidRDefault="00F54F09" w:rsidP="003F6039">
      <w:pPr>
        <w:pStyle w:val="Heading2"/>
      </w:pPr>
      <w:r w:rsidRPr="003F6039">
        <w:t>3.</w:t>
      </w:r>
      <w:r w:rsidR="0078586B" w:rsidRPr="003F6039">
        <w:t xml:space="preserve"> </w:t>
      </w:r>
      <w:r w:rsidRPr="003F6039">
        <w:t xml:space="preserve">Culture Shock. </w:t>
      </w:r>
    </w:p>
    <w:p w14:paraId="5147E54A" w14:textId="77777777" w:rsidR="00F54F09" w:rsidRPr="00F54F09" w:rsidRDefault="00F54F09" w:rsidP="0078586B">
      <w:pPr>
        <w:rPr>
          <w:color w:val="000000" w:themeColor="text1"/>
        </w:rPr>
      </w:pPr>
      <w:r w:rsidRPr="00F54F09">
        <w:rPr>
          <w:color w:val="000000" w:themeColor="text1"/>
        </w:rPr>
        <w:t xml:space="preserve">Spend some time sharing your vision for the team. What are you attempting to accomplish and achieve as the leader? </w:t>
      </w:r>
    </w:p>
    <w:p w14:paraId="41C1FF16" w14:textId="735064F3" w:rsidR="00F54F09" w:rsidRPr="00F54F09" w:rsidRDefault="00F54F09" w:rsidP="0078586B">
      <w:pPr>
        <w:rPr>
          <w:color w:val="000000" w:themeColor="text1"/>
        </w:rPr>
      </w:pPr>
      <w:r w:rsidRPr="00F54F09">
        <w:rPr>
          <w:color w:val="000000" w:themeColor="text1"/>
        </w:rPr>
        <w:t xml:space="preserve">If your area has core values, a mission statement, strategic goals—share these items and explain how this is important to you, as the leader, and explain how the new person’s role and work will help realize these goals.  </w:t>
      </w:r>
    </w:p>
    <w:p w14:paraId="4A63BCB1" w14:textId="7C8FE02C" w:rsidR="00F54F09" w:rsidRPr="003F6039" w:rsidRDefault="00F54F09" w:rsidP="003F6039">
      <w:pPr>
        <w:pStyle w:val="Heading2"/>
      </w:pPr>
      <w:r w:rsidRPr="003F6039">
        <w:lastRenderedPageBreak/>
        <w:t>4.</w:t>
      </w:r>
      <w:r w:rsidR="0078586B" w:rsidRPr="003F6039">
        <w:t xml:space="preserve"> </w:t>
      </w:r>
      <w:r w:rsidRPr="003F6039">
        <w:t xml:space="preserve">Quick Wins. </w:t>
      </w:r>
    </w:p>
    <w:p w14:paraId="20CE7AD4" w14:textId="5BB391E0" w:rsidR="00F54F09" w:rsidRPr="00F54F09" w:rsidRDefault="00F54F09" w:rsidP="0078586B">
      <w:pPr>
        <w:rPr>
          <w:color w:val="000000" w:themeColor="text1"/>
        </w:rPr>
      </w:pPr>
      <w:r w:rsidRPr="00F54F09">
        <w:rPr>
          <w:color w:val="000000" w:themeColor="text1"/>
        </w:rPr>
        <w:t xml:space="preserve">Identify a few short goals the new person should be able to quickly achieve. It is important for a new member to have some initial successes—even if some goals and projects may take substantially more time. Building a quick record of demonstrable progress and success will help the new employee feel both empowered and capable. </w:t>
      </w:r>
    </w:p>
    <w:p w14:paraId="2C4ACEFD" w14:textId="0101C534" w:rsidR="00F54F09" w:rsidRPr="003F6039" w:rsidRDefault="00F54F09" w:rsidP="003F6039">
      <w:pPr>
        <w:pStyle w:val="Heading2"/>
      </w:pPr>
      <w:r w:rsidRPr="003F6039">
        <w:t>5.</w:t>
      </w:r>
      <w:r w:rsidR="0078586B" w:rsidRPr="003F6039">
        <w:t xml:space="preserve"> </w:t>
      </w:r>
      <w:r w:rsidRPr="003F6039">
        <w:t xml:space="preserve">Express Genuine Interest in the New Employee as a Person. </w:t>
      </w:r>
    </w:p>
    <w:p w14:paraId="4CF38DAF" w14:textId="77777777" w:rsidR="00F54F09" w:rsidRPr="00F54F09" w:rsidRDefault="00F54F09" w:rsidP="0078586B">
      <w:pPr>
        <w:rPr>
          <w:color w:val="000000" w:themeColor="text1"/>
        </w:rPr>
      </w:pPr>
      <w:r w:rsidRPr="00F54F09">
        <w:rPr>
          <w:color w:val="000000" w:themeColor="text1"/>
        </w:rPr>
        <w:t xml:space="preserve">If you are able to take the new employee to lunch on the first day (solo or with other members of the team), don’t spend the whole time strictly discussing business. Take some time </w:t>
      </w:r>
    </w:p>
    <w:p w14:paraId="35926C3A" w14:textId="4812A9D0" w:rsidR="00F54F09" w:rsidRPr="00F54F09" w:rsidRDefault="00F54F09" w:rsidP="0078586B">
      <w:pPr>
        <w:rPr>
          <w:color w:val="000000" w:themeColor="text1"/>
        </w:rPr>
      </w:pPr>
      <w:r w:rsidRPr="00F54F09">
        <w:rPr>
          <w:color w:val="000000" w:themeColor="text1"/>
        </w:rPr>
        <w:t xml:space="preserve">to get to know the new employee. If they are new to Florida, find out what they like to do in their free time and offer suggestions for places to go and things to do in our area (a list of restaurants, museums, and parks is a good idea. Cross-reference places that provide </w:t>
      </w:r>
      <w:hyperlink r:id="rId8" w:history="1">
        <w:r w:rsidRPr="00B1694D">
          <w:rPr>
            <w:rStyle w:val="Hyperlink"/>
          </w:rPr>
          <w:t>GatorPerks</w:t>
        </w:r>
      </w:hyperlink>
      <w:r w:rsidRPr="00B1694D">
        <w:rPr>
          <w:rStyle w:val="Hyperlink"/>
        </w:rPr>
        <w:t xml:space="preserve"> </w:t>
      </w:r>
      <w:r w:rsidRPr="00F54F09">
        <w:rPr>
          <w:color w:val="000000" w:themeColor="text1"/>
        </w:rPr>
        <w:t>discounts to UF employees!). Give them time to talk about themselves (a familiar topic) and not just their new role (something that may be feeling a bit overwhelming). Expressing interest and getting to know your new employee is a good investment of time and energy.</w:t>
      </w:r>
    </w:p>
    <w:p w14:paraId="4D4ECBB4" w14:textId="2CC9B178" w:rsidR="00F54F09" w:rsidRPr="003F6039" w:rsidRDefault="00F54F09" w:rsidP="003F6039">
      <w:pPr>
        <w:pStyle w:val="Heading2"/>
      </w:pPr>
      <w:r w:rsidRPr="003F6039">
        <w:t>6.</w:t>
      </w:r>
      <w:r w:rsidR="0078586B" w:rsidRPr="003F6039">
        <w:t xml:space="preserve"> </w:t>
      </w:r>
      <w:r w:rsidRPr="003F6039">
        <w:t xml:space="preserve">All’s Well That Ends Well. </w:t>
      </w:r>
    </w:p>
    <w:p w14:paraId="3D0017F1" w14:textId="62E9A20A" w:rsidR="00F54F09" w:rsidRPr="00F54F09" w:rsidRDefault="00F54F09" w:rsidP="0078586B">
      <w:pPr>
        <w:rPr>
          <w:color w:val="000000" w:themeColor="text1"/>
        </w:rPr>
      </w:pPr>
      <w:r w:rsidRPr="00F54F09">
        <w:rPr>
          <w:color w:val="000000" w:themeColor="text1"/>
        </w:rPr>
        <w:t>End the day with a friendly conversation. Check in with your new employee toward the end of the day. Ask them how everything went, whether any additional questions have come up. Thank them again for accepting the position and express your excitement for them being here. Acknowledge that the first day, week, even first several months will require some adjusting. Express your optimism that they will settle in and do a great job. Make sure they head out at the end of the day feeling like they made the right choice and had a fine first day.</w:t>
      </w:r>
      <w:r>
        <w:rPr>
          <w:color w:val="000000" w:themeColor="text1"/>
        </w:rPr>
        <w:br/>
      </w:r>
      <w:r>
        <w:rPr>
          <w:color w:val="000000" w:themeColor="text1"/>
        </w:rPr>
        <w:br/>
      </w:r>
      <w:r w:rsidRPr="0078586B">
        <w:rPr>
          <w:rStyle w:val="Heading2Char"/>
        </w:rPr>
        <w:t>DON’T BLOW IT!</w:t>
      </w:r>
    </w:p>
    <w:p w14:paraId="6179C288" w14:textId="4548E80A" w:rsidR="00F54F09" w:rsidRPr="00F54F09" w:rsidRDefault="00F54F09" w:rsidP="0078586B">
      <w:pPr>
        <w:rPr>
          <w:color w:val="000000" w:themeColor="text1"/>
        </w:rPr>
      </w:pPr>
      <w:r w:rsidRPr="00F54F09">
        <w:rPr>
          <w:color w:val="000000" w:themeColor="text1"/>
        </w:rPr>
        <w:t xml:space="preserve">New hires typically decide within the first 30 days whether they want to stay in their new position. Invest time and effort now! </w:t>
      </w:r>
    </w:p>
    <w:p w14:paraId="1728BB3E" w14:textId="77777777" w:rsidR="00F54F09" w:rsidRPr="007549F3" w:rsidRDefault="00F54F09" w:rsidP="0078586B">
      <w:pPr>
        <w:pStyle w:val="Heading3"/>
      </w:pPr>
      <w:r w:rsidRPr="007549F3">
        <w:t>Things to Avoid on the First Day</w:t>
      </w:r>
    </w:p>
    <w:p w14:paraId="1A64D74F" w14:textId="77777777" w:rsidR="000C1B65" w:rsidRDefault="00F54F09" w:rsidP="000C1B65">
      <w:pPr>
        <w:pStyle w:val="Heading4"/>
        <w:rPr>
          <w:color w:val="000000" w:themeColor="text1"/>
        </w:rPr>
      </w:pPr>
      <w:r w:rsidRPr="000C1B65">
        <w:t>Oh, That’s Today?</w:t>
      </w:r>
      <w:r w:rsidRPr="00F54F09">
        <w:rPr>
          <w:color w:val="000000" w:themeColor="text1"/>
        </w:rPr>
        <w:t xml:space="preserve"> </w:t>
      </w:r>
    </w:p>
    <w:p w14:paraId="7D9C7597" w14:textId="0AB9F125" w:rsidR="00F54F09" w:rsidRPr="00F54F09" w:rsidRDefault="00F54F09" w:rsidP="0078586B">
      <w:pPr>
        <w:rPr>
          <w:color w:val="000000" w:themeColor="text1"/>
        </w:rPr>
      </w:pPr>
      <w:r w:rsidRPr="00F54F09">
        <w:rPr>
          <w:color w:val="000000" w:themeColor="text1"/>
        </w:rPr>
        <w:t>Not being prepared for a new employee’s arrival is a huge mistake. Be sure that their workplace is set up with everything they need. Don’t make them feel like they are an afterthought or a nuisance. Their arrival is a big deal. If you’re not prepared it sure won’t look or feel that way.</w:t>
      </w:r>
    </w:p>
    <w:p w14:paraId="23B37FD4" w14:textId="77777777" w:rsidR="000C1B65" w:rsidRDefault="00F54F09" w:rsidP="000C1B65">
      <w:pPr>
        <w:pStyle w:val="Heading4"/>
        <w:rPr>
          <w:color w:val="000000" w:themeColor="text1"/>
        </w:rPr>
      </w:pPr>
      <w:r w:rsidRPr="000C1B65">
        <w:lastRenderedPageBreak/>
        <w:t>Sink or Swim!</w:t>
      </w:r>
      <w:r w:rsidRPr="00F54F09">
        <w:rPr>
          <w:color w:val="000000" w:themeColor="text1"/>
        </w:rPr>
        <w:t xml:space="preserve"> </w:t>
      </w:r>
    </w:p>
    <w:p w14:paraId="096A916D" w14:textId="5150CC1E" w:rsidR="00623CA2" w:rsidRDefault="00F54F09" w:rsidP="0078586B">
      <w:pPr>
        <w:rPr>
          <w:color w:val="000000" w:themeColor="text1"/>
        </w:rPr>
      </w:pPr>
      <w:r w:rsidRPr="00F54F09">
        <w:rPr>
          <w:color w:val="000000" w:themeColor="text1"/>
        </w:rPr>
        <w:t>Plan for Day 1 and be sure the new employee is not left to fend for him or herself—for lunch, finding the breakroom, figuring out email, etc. Even if you cannot personally assist with all of Day 1, be sure you have a buddy to help make sure the new hire is not left wondering what they should be doing or, worse, wandering around the building in search of a restroom!</w:t>
      </w:r>
    </w:p>
    <w:p w14:paraId="510419DA" w14:textId="77777777" w:rsidR="000C1B65" w:rsidRDefault="00F54F09" w:rsidP="000C1B65">
      <w:pPr>
        <w:pStyle w:val="Heading4"/>
        <w:rPr>
          <w:color w:val="000000" w:themeColor="text1"/>
        </w:rPr>
      </w:pPr>
      <w:r w:rsidRPr="000C1B65">
        <w:t>Setting the tone as a “tough boss.”</w:t>
      </w:r>
      <w:r w:rsidRPr="00F54F09">
        <w:rPr>
          <w:color w:val="000000" w:themeColor="text1"/>
        </w:rPr>
        <w:t xml:space="preserve"> </w:t>
      </w:r>
    </w:p>
    <w:p w14:paraId="3EAAE5E8" w14:textId="25267FDD" w:rsidR="00F54F09" w:rsidRPr="00F54F09" w:rsidRDefault="00F54F09" w:rsidP="0078586B">
      <w:pPr>
        <w:rPr>
          <w:color w:val="000000" w:themeColor="text1"/>
        </w:rPr>
      </w:pPr>
      <w:r w:rsidRPr="00F54F09">
        <w:rPr>
          <w:color w:val="000000" w:themeColor="text1"/>
        </w:rPr>
        <w:t xml:space="preserve">Using scare tactics or taking an unusually hard line with a new employee on the first day just doesn’t do any good. Plenty of employees need structure and guidance and sometimes even firmness, but not on the first day. Even though you are the new employee’s leader, you’re still on the same team. Instead of instilling fear in your new hire, you will be better served earning their trust and respect. You’ll have to earn that; you can’t demand it. </w:t>
      </w:r>
    </w:p>
    <w:p w14:paraId="49858C1D" w14:textId="77777777" w:rsidR="000C1B65" w:rsidRDefault="00F54F09" w:rsidP="000C1B65">
      <w:pPr>
        <w:pStyle w:val="Heading4"/>
        <w:rPr>
          <w:color w:val="000000" w:themeColor="text1"/>
        </w:rPr>
      </w:pPr>
      <w:r w:rsidRPr="000C1B65">
        <w:t>That’s Offensive.</w:t>
      </w:r>
      <w:r w:rsidRPr="00F54F09">
        <w:rPr>
          <w:color w:val="000000" w:themeColor="text1"/>
        </w:rPr>
        <w:t xml:space="preserve"> </w:t>
      </w:r>
    </w:p>
    <w:p w14:paraId="4583FBC8" w14:textId="5B64EA83" w:rsidR="00F54F09" w:rsidRPr="00F54F09" w:rsidRDefault="00F54F09" w:rsidP="0078586B">
      <w:pPr>
        <w:rPr>
          <w:color w:val="000000" w:themeColor="text1"/>
        </w:rPr>
      </w:pPr>
      <w:r w:rsidRPr="00F54F09">
        <w:rPr>
          <w:color w:val="000000" w:themeColor="text1"/>
        </w:rPr>
        <w:t xml:space="preserve">Don’t offend the new employee by forgetting their start date or their name, being late for your first meeting with them, blowing off any other obligations—like lunch or taking them on an office tour. You want to show appreciation and respect. If you set a negative tone on the first day (even if inadvertently), the new employee won’t forget. </w:t>
      </w:r>
    </w:p>
    <w:p w14:paraId="7BF88E44" w14:textId="735EFA4D" w:rsidR="00F54F09" w:rsidRPr="007549F3" w:rsidRDefault="00F54F09" w:rsidP="00806C9B">
      <w:pPr>
        <w:pStyle w:val="IntenseQuote"/>
      </w:pPr>
      <w:r w:rsidRPr="007549F3">
        <w:t>“Employee orientation centers around and exists to help the individual employee, but it is the company that ultimately reaps the benefits of this practice.” -Michael Watkins, author of The First 90 Days</w:t>
      </w:r>
    </w:p>
    <w:sectPr w:rsidR="00F54F09" w:rsidRPr="007549F3" w:rsidSect="00AD304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1ADA0" w14:textId="77777777" w:rsidR="0027585F" w:rsidRDefault="0027585F" w:rsidP="00227698">
      <w:pPr>
        <w:spacing w:after="0"/>
      </w:pPr>
      <w:r>
        <w:separator/>
      </w:r>
    </w:p>
  </w:endnote>
  <w:endnote w:type="continuationSeparator" w:id="0">
    <w:p w14:paraId="4C3C80FE" w14:textId="77777777" w:rsidR="0027585F" w:rsidRDefault="0027585F" w:rsidP="002276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296F" w14:textId="77777777" w:rsidR="00C62625" w:rsidRDefault="00C62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543996"/>
      <w:docPartObj>
        <w:docPartGallery w:val="Page Numbers (Bottom of Page)"/>
        <w:docPartUnique/>
      </w:docPartObj>
    </w:sdtPr>
    <w:sdtEndPr>
      <w:rPr>
        <w:noProof/>
      </w:rPr>
    </w:sdtEndPr>
    <w:sdtContent>
      <w:p w14:paraId="20E4DCF6" w14:textId="598E2EC6" w:rsidR="00045A65" w:rsidRDefault="00045A65" w:rsidP="00045A65">
        <w:pPr>
          <w:pStyle w:val="Footer"/>
        </w:pPr>
        <w:r>
          <w:t>Human Resources | Onboarding Documents</w:t>
        </w:r>
        <w:r>
          <w:tab/>
        </w:r>
        <w:r>
          <w:tab/>
          <w:t xml:space="preserve">  </w:t>
        </w:r>
        <w:r>
          <w:fldChar w:fldCharType="begin"/>
        </w:r>
        <w:r>
          <w:instrText xml:space="preserve"> DATE \@ "M/d/yyyy" </w:instrText>
        </w:r>
        <w:r>
          <w:fldChar w:fldCharType="separate"/>
        </w:r>
        <w:r w:rsidR="006D26BA">
          <w:rPr>
            <w:noProof/>
          </w:rPr>
          <w:t>6/18/2025</w:t>
        </w:r>
        <w:r>
          <w:fldChar w:fldCharType="end"/>
        </w:r>
        <w:r w:rsidRPr="0035418A">
          <w:t xml:space="preserve"> </w:t>
        </w:r>
        <w:sdt>
          <w:sdtPr>
            <w:id w:val="250395305"/>
            <w:docPartObj>
              <w:docPartGallery w:val="Page Numbers (Top of Page)"/>
              <w:docPartUnique/>
            </w:docPartObj>
          </w:sdtPr>
          <w:sdtEndPr/>
          <w:sdtContent>
            <w:r>
              <w:t xml:space="preserve">Page </w:t>
            </w:r>
            <w:r>
              <w:fldChar w:fldCharType="begin"/>
            </w:r>
            <w:r>
              <w:instrText xml:space="preserve"> PAGE </w:instrText>
            </w:r>
            <w:r>
              <w:fldChar w:fldCharType="separate"/>
            </w:r>
            <w:r>
              <w:t>1</w:t>
            </w:r>
            <w:r>
              <w:rPr>
                <w:noProof/>
              </w:rPr>
              <w:fldChar w:fldCharType="end"/>
            </w:r>
            <w:r>
              <w:t xml:space="preserve"> of </w:t>
            </w:r>
            <w:r>
              <w:fldChar w:fldCharType="begin"/>
            </w:r>
            <w:r>
              <w:instrText xml:space="preserve"> NUMPAGES  </w:instrText>
            </w:r>
            <w:r>
              <w:fldChar w:fldCharType="separate"/>
            </w:r>
            <w:r>
              <w:t>3</w:t>
            </w:r>
            <w:r>
              <w:rPr>
                <w:noProof/>
              </w:rPr>
              <w:fldChar w:fldCharType="end"/>
            </w:r>
          </w:sdtContent>
        </w:sdt>
      </w:p>
      <w:p w14:paraId="7CC7E7CE" w14:textId="199F1119" w:rsidR="00FD379F" w:rsidRPr="00045A65" w:rsidRDefault="00045A65" w:rsidP="00C62625">
        <w:pPr>
          <w:spacing w:after="0"/>
          <w:rPr>
            <w:noProof/>
          </w:rPr>
        </w:pPr>
        <w:r>
          <w:t>Preparing for Day One: Welcoming Your New Employee</w:t>
        </w:r>
        <w: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AFB15" w14:textId="77777777" w:rsidR="00C62625" w:rsidRDefault="00C62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78D9" w14:textId="77777777" w:rsidR="0027585F" w:rsidRDefault="0027585F" w:rsidP="00227698">
      <w:pPr>
        <w:spacing w:after="0"/>
      </w:pPr>
      <w:r>
        <w:separator/>
      </w:r>
    </w:p>
  </w:footnote>
  <w:footnote w:type="continuationSeparator" w:id="0">
    <w:p w14:paraId="67A0C75F" w14:textId="77777777" w:rsidR="0027585F" w:rsidRDefault="0027585F" w:rsidP="002276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C6267" w14:textId="77777777" w:rsidR="00C62625" w:rsidRDefault="00C62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2D60A" w14:textId="51DAB53A" w:rsidR="00227698" w:rsidRPr="00227698" w:rsidRDefault="00BF287C" w:rsidP="00AD304D">
    <w:pPr>
      <w:pStyle w:val="Header"/>
      <w:tabs>
        <w:tab w:val="left" w:pos="0"/>
      </w:tabs>
      <w:rPr>
        <w:rFonts w:ascii="Arial" w:hAnsi="Arial" w:cs="Arial"/>
      </w:rPr>
    </w:pPr>
    <w:r>
      <w:rPr>
        <w:rFonts w:ascii="Arial" w:hAnsi="Arial" w:cs="Arial"/>
        <w:noProof/>
      </w:rPr>
      <w:drawing>
        <wp:anchor distT="0" distB="0" distL="114300" distR="114300" simplePos="0" relativeHeight="251658240" behindDoc="0" locked="0" layoutInCell="1" allowOverlap="1" wp14:anchorId="533E6007" wp14:editId="4C307436">
          <wp:simplePos x="0" y="0"/>
          <wp:positionH relativeFrom="column">
            <wp:posOffset>-461875</wp:posOffset>
          </wp:positionH>
          <wp:positionV relativeFrom="paragraph">
            <wp:posOffset>-219075</wp:posOffset>
          </wp:positionV>
          <wp:extent cx="6829250" cy="1056005"/>
          <wp:effectExtent l="0" t="0" r="0" b="0"/>
          <wp:wrapSquare wrapText="bothSides"/>
          <wp:docPr id="366258270" name="Picture 1" descr="University of Florida Training and Organizational Development Before Da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58270" name="Picture 1" descr="University of Florida Training and Organizational Development Before Day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9250" cy="10560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AFC97" w14:textId="77777777" w:rsidR="00C62625" w:rsidRDefault="00C62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FFFFFF89"/>
    <w:multiLevelType w:val="singleLevel"/>
    <w:tmpl w:val="D7020FF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5300EF"/>
    <w:multiLevelType w:val="hybridMultilevel"/>
    <w:tmpl w:val="F3BE862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015818"/>
    <w:multiLevelType w:val="hybridMultilevel"/>
    <w:tmpl w:val="BA4CA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D574A"/>
    <w:multiLevelType w:val="hybridMultilevel"/>
    <w:tmpl w:val="96AA9CAA"/>
    <w:lvl w:ilvl="0" w:tplc="494C4B6E">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71E8C"/>
    <w:multiLevelType w:val="hybridMultilevel"/>
    <w:tmpl w:val="A7DC1186"/>
    <w:lvl w:ilvl="0" w:tplc="BE94BFF2">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53CEE"/>
    <w:multiLevelType w:val="hybridMultilevel"/>
    <w:tmpl w:val="906629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A57F6"/>
    <w:multiLevelType w:val="hybridMultilevel"/>
    <w:tmpl w:val="62663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C1A47"/>
    <w:multiLevelType w:val="hybridMultilevel"/>
    <w:tmpl w:val="CFBA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675850"/>
    <w:multiLevelType w:val="hybridMultilevel"/>
    <w:tmpl w:val="8B98E238"/>
    <w:lvl w:ilvl="0" w:tplc="AC1C4D1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348473">
    <w:abstractNumId w:val="9"/>
  </w:num>
  <w:num w:numId="2" w16cid:durableId="1025595748">
    <w:abstractNumId w:val="4"/>
  </w:num>
  <w:num w:numId="3" w16cid:durableId="1214151479">
    <w:abstractNumId w:val="6"/>
  </w:num>
  <w:num w:numId="4" w16cid:durableId="547567574">
    <w:abstractNumId w:val="7"/>
  </w:num>
  <w:num w:numId="5" w16cid:durableId="1525972660">
    <w:abstractNumId w:val="3"/>
  </w:num>
  <w:num w:numId="6" w16cid:durableId="111749832">
    <w:abstractNumId w:val="2"/>
  </w:num>
  <w:num w:numId="7" w16cid:durableId="954752070">
    <w:abstractNumId w:val="5"/>
  </w:num>
  <w:num w:numId="8" w16cid:durableId="164983728">
    <w:abstractNumId w:val="8"/>
  </w:num>
  <w:num w:numId="9" w16cid:durableId="202598250">
    <w:abstractNumId w:val="0"/>
  </w:num>
  <w:num w:numId="10" w16cid:durableId="2120417852">
    <w:abstractNumId w:val="1"/>
  </w:num>
  <w:num w:numId="11" w16cid:durableId="1629433723">
    <w:abstractNumId w:val="5"/>
  </w:num>
  <w:num w:numId="12" w16cid:durableId="1122964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98"/>
    <w:rsid w:val="00001B25"/>
    <w:rsid w:val="00020F00"/>
    <w:rsid w:val="0004539B"/>
    <w:rsid w:val="00045A65"/>
    <w:rsid w:val="00084589"/>
    <w:rsid w:val="000A1569"/>
    <w:rsid w:val="000B08B4"/>
    <w:rsid w:val="000C18C0"/>
    <w:rsid w:val="000C1B65"/>
    <w:rsid w:val="000C2C09"/>
    <w:rsid w:val="000D4BDA"/>
    <w:rsid w:val="000E1233"/>
    <w:rsid w:val="000E777F"/>
    <w:rsid w:val="000F70FF"/>
    <w:rsid w:val="00127E7A"/>
    <w:rsid w:val="0013558F"/>
    <w:rsid w:val="00143564"/>
    <w:rsid w:val="0015356D"/>
    <w:rsid w:val="001609E5"/>
    <w:rsid w:val="001643CF"/>
    <w:rsid w:val="001652D8"/>
    <w:rsid w:val="00171A7E"/>
    <w:rsid w:val="001743A9"/>
    <w:rsid w:val="00175503"/>
    <w:rsid w:val="001D09EE"/>
    <w:rsid w:val="001E2CED"/>
    <w:rsid w:val="001E70C2"/>
    <w:rsid w:val="001F2915"/>
    <w:rsid w:val="00205DCF"/>
    <w:rsid w:val="00210EE7"/>
    <w:rsid w:val="002125A1"/>
    <w:rsid w:val="00214C00"/>
    <w:rsid w:val="00227698"/>
    <w:rsid w:val="00234D30"/>
    <w:rsid w:val="00237B18"/>
    <w:rsid w:val="002413B3"/>
    <w:rsid w:val="00242117"/>
    <w:rsid w:val="00243814"/>
    <w:rsid w:val="00263C0C"/>
    <w:rsid w:val="0027585F"/>
    <w:rsid w:val="00280461"/>
    <w:rsid w:val="00281620"/>
    <w:rsid w:val="00281797"/>
    <w:rsid w:val="00281A98"/>
    <w:rsid w:val="00293E67"/>
    <w:rsid w:val="002965B1"/>
    <w:rsid w:val="002A2093"/>
    <w:rsid w:val="002E4BA8"/>
    <w:rsid w:val="002E6A77"/>
    <w:rsid w:val="00303FB6"/>
    <w:rsid w:val="00310C24"/>
    <w:rsid w:val="00312DD9"/>
    <w:rsid w:val="0031764C"/>
    <w:rsid w:val="00322B9B"/>
    <w:rsid w:val="00331340"/>
    <w:rsid w:val="00331953"/>
    <w:rsid w:val="00331CAA"/>
    <w:rsid w:val="00333F17"/>
    <w:rsid w:val="00346CE8"/>
    <w:rsid w:val="00351580"/>
    <w:rsid w:val="00351678"/>
    <w:rsid w:val="003751CF"/>
    <w:rsid w:val="003D75FD"/>
    <w:rsid w:val="003F6039"/>
    <w:rsid w:val="00416EE8"/>
    <w:rsid w:val="00417722"/>
    <w:rsid w:val="0042148A"/>
    <w:rsid w:val="004219C3"/>
    <w:rsid w:val="00427185"/>
    <w:rsid w:val="00441A98"/>
    <w:rsid w:val="00441BC4"/>
    <w:rsid w:val="00462C8C"/>
    <w:rsid w:val="00463060"/>
    <w:rsid w:val="004659BC"/>
    <w:rsid w:val="004829E2"/>
    <w:rsid w:val="004A2524"/>
    <w:rsid w:val="004B4BA2"/>
    <w:rsid w:val="004C1D17"/>
    <w:rsid w:val="004C3BFA"/>
    <w:rsid w:val="004D1E21"/>
    <w:rsid w:val="004F11AE"/>
    <w:rsid w:val="004F600B"/>
    <w:rsid w:val="005005CF"/>
    <w:rsid w:val="0050386E"/>
    <w:rsid w:val="005151A4"/>
    <w:rsid w:val="005241E5"/>
    <w:rsid w:val="00532C74"/>
    <w:rsid w:val="00537392"/>
    <w:rsid w:val="00544BA3"/>
    <w:rsid w:val="00553DB9"/>
    <w:rsid w:val="0055748D"/>
    <w:rsid w:val="0055750D"/>
    <w:rsid w:val="005635F8"/>
    <w:rsid w:val="00595EAE"/>
    <w:rsid w:val="005A4712"/>
    <w:rsid w:val="005D3134"/>
    <w:rsid w:val="005D44B5"/>
    <w:rsid w:val="005E08D2"/>
    <w:rsid w:val="005E5320"/>
    <w:rsid w:val="005F25A4"/>
    <w:rsid w:val="00610F67"/>
    <w:rsid w:val="006122F2"/>
    <w:rsid w:val="00623CA2"/>
    <w:rsid w:val="00633389"/>
    <w:rsid w:val="0063643D"/>
    <w:rsid w:val="00652B99"/>
    <w:rsid w:val="00667C54"/>
    <w:rsid w:val="00677B25"/>
    <w:rsid w:val="00693DAE"/>
    <w:rsid w:val="006B081F"/>
    <w:rsid w:val="006B2654"/>
    <w:rsid w:val="006C32D5"/>
    <w:rsid w:val="006D26BA"/>
    <w:rsid w:val="006D4E84"/>
    <w:rsid w:val="006E5067"/>
    <w:rsid w:val="006E5802"/>
    <w:rsid w:val="00701D1C"/>
    <w:rsid w:val="0071232B"/>
    <w:rsid w:val="00740173"/>
    <w:rsid w:val="00742177"/>
    <w:rsid w:val="007549F3"/>
    <w:rsid w:val="0076005D"/>
    <w:rsid w:val="00767642"/>
    <w:rsid w:val="00767BCA"/>
    <w:rsid w:val="00773D50"/>
    <w:rsid w:val="007802AF"/>
    <w:rsid w:val="0078586B"/>
    <w:rsid w:val="007A7DA2"/>
    <w:rsid w:val="007E3A2D"/>
    <w:rsid w:val="007E4CD6"/>
    <w:rsid w:val="007E5B41"/>
    <w:rsid w:val="007F1026"/>
    <w:rsid w:val="007F7605"/>
    <w:rsid w:val="00800111"/>
    <w:rsid w:val="00803156"/>
    <w:rsid w:val="00806C9B"/>
    <w:rsid w:val="00816BFC"/>
    <w:rsid w:val="0082384A"/>
    <w:rsid w:val="00835703"/>
    <w:rsid w:val="00842D94"/>
    <w:rsid w:val="008624C7"/>
    <w:rsid w:val="00882778"/>
    <w:rsid w:val="008B6853"/>
    <w:rsid w:val="008E185C"/>
    <w:rsid w:val="008F09B5"/>
    <w:rsid w:val="008F5232"/>
    <w:rsid w:val="0091184F"/>
    <w:rsid w:val="0091262D"/>
    <w:rsid w:val="00932AA9"/>
    <w:rsid w:val="00947A29"/>
    <w:rsid w:val="00971A2E"/>
    <w:rsid w:val="009853B7"/>
    <w:rsid w:val="009C0E22"/>
    <w:rsid w:val="009D3345"/>
    <w:rsid w:val="009D5B20"/>
    <w:rsid w:val="009F68CC"/>
    <w:rsid w:val="00A02ACD"/>
    <w:rsid w:val="00A11DE5"/>
    <w:rsid w:val="00A27516"/>
    <w:rsid w:val="00A503B4"/>
    <w:rsid w:val="00A77F39"/>
    <w:rsid w:val="00A82C31"/>
    <w:rsid w:val="00A841F0"/>
    <w:rsid w:val="00A94943"/>
    <w:rsid w:val="00AA52D6"/>
    <w:rsid w:val="00AA7FF9"/>
    <w:rsid w:val="00AB0B7C"/>
    <w:rsid w:val="00AB1B89"/>
    <w:rsid w:val="00AC33A4"/>
    <w:rsid w:val="00AD304D"/>
    <w:rsid w:val="00AD3CA2"/>
    <w:rsid w:val="00B1694D"/>
    <w:rsid w:val="00B20A5D"/>
    <w:rsid w:val="00B3338C"/>
    <w:rsid w:val="00B40252"/>
    <w:rsid w:val="00B40601"/>
    <w:rsid w:val="00B6483C"/>
    <w:rsid w:val="00B66CA6"/>
    <w:rsid w:val="00B9102A"/>
    <w:rsid w:val="00B97F09"/>
    <w:rsid w:val="00BC3EEE"/>
    <w:rsid w:val="00BE3A8A"/>
    <w:rsid w:val="00BF287C"/>
    <w:rsid w:val="00C03BAB"/>
    <w:rsid w:val="00C32283"/>
    <w:rsid w:val="00C328F1"/>
    <w:rsid w:val="00C337BE"/>
    <w:rsid w:val="00C525C0"/>
    <w:rsid w:val="00C62625"/>
    <w:rsid w:val="00C92FA9"/>
    <w:rsid w:val="00CA3200"/>
    <w:rsid w:val="00CC3F65"/>
    <w:rsid w:val="00CE23EF"/>
    <w:rsid w:val="00CE72D8"/>
    <w:rsid w:val="00CF0229"/>
    <w:rsid w:val="00CF2EE4"/>
    <w:rsid w:val="00CF4907"/>
    <w:rsid w:val="00D017E5"/>
    <w:rsid w:val="00D11C0B"/>
    <w:rsid w:val="00D11D5A"/>
    <w:rsid w:val="00D20414"/>
    <w:rsid w:val="00D4422D"/>
    <w:rsid w:val="00D46775"/>
    <w:rsid w:val="00D6611F"/>
    <w:rsid w:val="00D7291A"/>
    <w:rsid w:val="00D972D5"/>
    <w:rsid w:val="00DA03D0"/>
    <w:rsid w:val="00DA7E9F"/>
    <w:rsid w:val="00DB74F0"/>
    <w:rsid w:val="00DD3D94"/>
    <w:rsid w:val="00DE6FD4"/>
    <w:rsid w:val="00E00FEF"/>
    <w:rsid w:val="00E014BD"/>
    <w:rsid w:val="00E031F3"/>
    <w:rsid w:val="00E05478"/>
    <w:rsid w:val="00E17C1D"/>
    <w:rsid w:val="00E3181B"/>
    <w:rsid w:val="00E34E78"/>
    <w:rsid w:val="00E533F9"/>
    <w:rsid w:val="00E74AA3"/>
    <w:rsid w:val="00EC4765"/>
    <w:rsid w:val="00EE6F13"/>
    <w:rsid w:val="00EE7F57"/>
    <w:rsid w:val="00EF2BAD"/>
    <w:rsid w:val="00EF7C56"/>
    <w:rsid w:val="00F028C5"/>
    <w:rsid w:val="00F13946"/>
    <w:rsid w:val="00F212C7"/>
    <w:rsid w:val="00F51BC4"/>
    <w:rsid w:val="00F54B06"/>
    <w:rsid w:val="00F54F09"/>
    <w:rsid w:val="00F5712D"/>
    <w:rsid w:val="00F61ACF"/>
    <w:rsid w:val="00F6571C"/>
    <w:rsid w:val="00F77DE8"/>
    <w:rsid w:val="00F9327C"/>
    <w:rsid w:val="00FD0242"/>
    <w:rsid w:val="00FD379F"/>
    <w:rsid w:val="00FD6E66"/>
    <w:rsid w:val="03B93F03"/>
    <w:rsid w:val="0533E5AF"/>
    <w:rsid w:val="0C94E5A2"/>
    <w:rsid w:val="10BD31AA"/>
    <w:rsid w:val="112A5033"/>
    <w:rsid w:val="196D0600"/>
    <w:rsid w:val="1BE3C14D"/>
    <w:rsid w:val="1DDC67FC"/>
    <w:rsid w:val="22526DF4"/>
    <w:rsid w:val="27198F23"/>
    <w:rsid w:val="2C529D08"/>
    <w:rsid w:val="308A434F"/>
    <w:rsid w:val="3E61592C"/>
    <w:rsid w:val="432993F6"/>
    <w:rsid w:val="476941B2"/>
    <w:rsid w:val="485E62DF"/>
    <w:rsid w:val="4BB104B1"/>
    <w:rsid w:val="4C22BB26"/>
    <w:rsid w:val="4C54B27B"/>
    <w:rsid w:val="4DAD488C"/>
    <w:rsid w:val="536CF5EC"/>
    <w:rsid w:val="542BF7AA"/>
    <w:rsid w:val="56DA94B6"/>
    <w:rsid w:val="5BA5A4BE"/>
    <w:rsid w:val="60222D46"/>
    <w:rsid w:val="60EAA41F"/>
    <w:rsid w:val="622A7C9A"/>
    <w:rsid w:val="62E3969C"/>
    <w:rsid w:val="6383E05F"/>
    <w:rsid w:val="63ADB81F"/>
    <w:rsid w:val="63DBAEDC"/>
    <w:rsid w:val="642DEB88"/>
    <w:rsid w:val="65F071DC"/>
    <w:rsid w:val="717A150B"/>
    <w:rsid w:val="78CE3804"/>
    <w:rsid w:val="79B0DA2B"/>
    <w:rsid w:val="7A729578"/>
    <w:rsid w:val="7B55F18F"/>
    <w:rsid w:val="7C6C7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3F648"/>
  <w15:chartTrackingRefBased/>
  <w15:docId w15:val="{DAF51302-002B-452D-ADDD-27F5CBB5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9F3"/>
    <w:pPr>
      <w:spacing w:line="259" w:lineRule="auto"/>
    </w:pPr>
    <w:rPr>
      <w:rFonts w:ascii="Calibri" w:hAnsi="Calibri"/>
      <w:kern w:val="0"/>
      <w:szCs w:val="22"/>
      <w14:ligatures w14:val="none"/>
    </w:rPr>
  </w:style>
  <w:style w:type="paragraph" w:styleId="Heading1">
    <w:name w:val="heading 1"/>
    <w:basedOn w:val="Normal"/>
    <w:next w:val="Normal"/>
    <w:link w:val="Heading1Char"/>
    <w:uiPriority w:val="9"/>
    <w:qFormat/>
    <w:rsid w:val="007549F3"/>
    <w:pPr>
      <w:keepNext/>
      <w:keepLines/>
      <w:spacing w:before="360" w:after="80"/>
      <w:outlineLvl w:val="0"/>
    </w:pPr>
    <w:rPr>
      <w:rFonts w:eastAsiaTheme="majorEastAsia" w:cstheme="majorBidi"/>
      <w:b/>
      <w:sz w:val="32"/>
      <w:szCs w:val="40"/>
    </w:rPr>
  </w:style>
  <w:style w:type="paragraph" w:styleId="Heading2">
    <w:name w:val="heading 2"/>
    <w:basedOn w:val="Normal"/>
    <w:next w:val="Normal"/>
    <w:link w:val="Heading2Char"/>
    <w:uiPriority w:val="9"/>
    <w:unhideWhenUsed/>
    <w:qFormat/>
    <w:rsid w:val="007549F3"/>
    <w:pPr>
      <w:keepNext/>
      <w:keepLines/>
      <w:spacing w:before="160" w:after="80"/>
      <w:outlineLvl w:val="1"/>
    </w:pPr>
    <w:rPr>
      <w:rFonts w:eastAsiaTheme="majorEastAsia" w:cstheme="majorBidi"/>
      <w:b/>
      <w:color w:val="0021A5"/>
      <w:sz w:val="28"/>
      <w:szCs w:val="32"/>
    </w:rPr>
  </w:style>
  <w:style w:type="paragraph" w:styleId="Heading3">
    <w:name w:val="heading 3"/>
    <w:basedOn w:val="Normal"/>
    <w:next w:val="Normal"/>
    <w:link w:val="Heading3Char"/>
    <w:uiPriority w:val="9"/>
    <w:unhideWhenUsed/>
    <w:qFormat/>
    <w:rsid w:val="007549F3"/>
    <w:pPr>
      <w:keepNext/>
      <w:keepLines/>
      <w:spacing w:before="160" w:after="80"/>
      <w:outlineLvl w:val="2"/>
    </w:pPr>
    <w:rPr>
      <w:rFonts w:eastAsia="Franklin Gothic" w:cs="Franklin Gothic"/>
      <w:color w:val="0021A5"/>
      <w:sz w:val="28"/>
      <w:szCs w:val="28"/>
    </w:rPr>
  </w:style>
  <w:style w:type="paragraph" w:styleId="Heading4">
    <w:name w:val="heading 4"/>
    <w:basedOn w:val="Normal"/>
    <w:next w:val="Normal"/>
    <w:link w:val="Heading4Char"/>
    <w:uiPriority w:val="9"/>
    <w:unhideWhenUsed/>
    <w:qFormat/>
    <w:rsid w:val="007549F3"/>
    <w:pPr>
      <w:keepNext/>
      <w:keepLines/>
      <w:spacing w:before="80" w:after="40"/>
      <w:outlineLvl w:val="3"/>
    </w:pPr>
    <w:rPr>
      <w:rFonts w:eastAsiaTheme="majorEastAsia" w:cstheme="majorBidi"/>
      <w:i/>
      <w:iCs/>
      <w:color w:val="0021A5"/>
      <w:sz w:val="28"/>
    </w:rPr>
  </w:style>
  <w:style w:type="paragraph" w:styleId="Heading5">
    <w:name w:val="heading 5"/>
    <w:basedOn w:val="Normal"/>
    <w:next w:val="Normal"/>
    <w:link w:val="Heading5Char"/>
    <w:uiPriority w:val="9"/>
    <w:unhideWhenUsed/>
    <w:rsid w:val="007549F3"/>
    <w:pPr>
      <w:keepNext/>
      <w:keepLines/>
      <w:spacing w:before="80" w:after="40"/>
      <w:outlineLvl w:val="4"/>
    </w:pPr>
    <w:rPr>
      <w:rFonts w:eastAsiaTheme="majorEastAsia" w:cstheme="majorBidi"/>
      <w:color w:val="0021A5"/>
      <w:sz w:val="28"/>
    </w:rPr>
  </w:style>
  <w:style w:type="paragraph" w:styleId="Heading6">
    <w:name w:val="heading 6"/>
    <w:basedOn w:val="Normal"/>
    <w:next w:val="Normal"/>
    <w:link w:val="Heading6Char"/>
    <w:uiPriority w:val="9"/>
    <w:unhideWhenUsed/>
    <w:rsid w:val="007549F3"/>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unhideWhenUsed/>
    <w:rsid w:val="007549F3"/>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unhideWhenUsed/>
    <w:rsid w:val="007549F3"/>
    <w:pPr>
      <w:keepNext/>
      <w:keepLines/>
      <w:spacing w:after="0"/>
      <w:outlineLvl w:val="7"/>
    </w:pPr>
    <w:rPr>
      <w:rFonts w:eastAsiaTheme="majorEastAsia" w:cstheme="majorBidi"/>
      <w:i/>
      <w:iCs/>
    </w:rPr>
  </w:style>
  <w:style w:type="paragraph" w:styleId="Heading9">
    <w:name w:val="heading 9"/>
    <w:basedOn w:val="Normal"/>
    <w:next w:val="Normal"/>
    <w:link w:val="Heading9Char"/>
    <w:uiPriority w:val="9"/>
    <w:unhideWhenUsed/>
    <w:rsid w:val="007549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9F3"/>
    <w:rPr>
      <w:rFonts w:ascii="Calibri" w:eastAsiaTheme="majorEastAsia" w:hAnsi="Calibri" w:cstheme="majorBidi"/>
      <w:b/>
      <w:kern w:val="0"/>
      <w:sz w:val="32"/>
      <w:szCs w:val="40"/>
      <w14:ligatures w14:val="none"/>
    </w:rPr>
  </w:style>
  <w:style w:type="character" w:customStyle="1" w:styleId="Heading2Char">
    <w:name w:val="Heading 2 Char"/>
    <w:basedOn w:val="DefaultParagraphFont"/>
    <w:link w:val="Heading2"/>
    <w:uiPriority w:val="9"/>
    <w:rsid w:val="007549F3"/>
    <w:rPr>
      <w:rFonts w:ascii="Calibri" w:eastAsiaTheme="majorEastAsia" w:hAnsi="Calibri" w:cstheme="majorBidi"/>
      <w:b/>
      <w:color w:val="0021A5"/>
      <w:kern w:val="0"/>
      <w:sz w:val="28"/>
      <w:szCs w:val="32"/>
      <w14:ligatures w14:val="none"/>
    </w:rPr>
  </w:style>
  <w:style w:type="character" w:customStyle="1" w:styleId="Heading3Char">
    <w:name w:val="Heading 3 Char"/>
    <w:basedOn w:val="DefaultParagraphFont"/>
    <w:link w:val="Heading3"/>
    <w:uiPriority w:val="9"/>
    <w:rsid w:val="007549F3"/>
    <w:rPr>
      <w:rFonts w:ascii="Calibri" w:eastAsia="Franklin Gothic" w:hAnsi="Calibri" w:cs="Franklin Gothic"/>
      <w:color w:val="0021A5"/>
      <w:kern w:val="0"/>
      <w:sz w:val="28"/>
      <w:szCs w:val="28"/>
      <w14:ligatures w14:val="none"/>
    </w:rPr>
  </w:style>
  <w:style w:type="character" w:customStyle="1" w:styleId="Heading4Char">
    <w:name w:val="Heading 4 Char"/>
    <w:basedOn w:val="DefaultParagraphFont"/>
    <w:link w:val="Heading4"/>
    <w:uiPriority w:val="9"/>
    <w:rsid w:val="007549F3"/>
    <w:rPr>
      <w:rFonts w:ascii="Calibri" w:eastAsiaTheme="majorEastAsia" w:hAnsi="Calibri" w:cstheme="majorBidi"/>
      <w:i/>
      <w:iCs/>
      <w:color w:val="0021A5"/>
      <w:kern w:val="0"/>
      <w:sz w:val="28"/>
      <w:szCs w:val="22"/>
      <w14:ligatures w14:val="none"/>
    </w:rPr>
  </w:style>
  <w:style w:type="character" w:customStyle="1" w:styleId="Heading5Char">
    <w:name w:val="Heading 5 Char"/>
    <w:basedOn w:val="DefaultParagraphFont"/>
    <w:link w:val="Heading5"/>
    <w:uiPriority w:val="9"/>
    <w:rsid w:val="007549F3"/>
    <w:rPr>
      <w:rFonts w:ascii="Calibri" w:eastAsiaTheme="majorEastAsia" w:hAnsi="Calibri" w:cstheme="majorBidi"/>
      <w:color w:val="0021A5"/>
      <w:kern w:val="0"/>
      <w:sz w:val="28"/>
      <w:szCs w:val="22"/>
      <w14:ligatures w14:val="none"/>
    </w:rPr>
  </w:style>
  <w:style w:type="character" w:customStyle="1" w:styleId="Heading6Char">
    <w:name w:val="Heading 6 Char"/>
    <w:basedOn w:val="DefaultParagraphFont"/>
    <w:link w:val="Heading6"/>
    <w:uiPriority w:val="9"/>
    <w:rsid w:val="007549F3"/>
    <w:rPr>
      <w:rFonts w:ascii="Calibri" w:eastAsiaTheme="majorEastAsia" w:hAnsi="Calibri" w:cstheme="majorBidi"/>
      <w:i/>
      <w:iCs/>
      <w:kern w:val="0"/>
      <w:szCs w:val="22"/>
      <w14:ligatures w14:val="none"/>
    </w:rPr>
  </w:style>
  <w:style w:type="character" w:customStyle="1" w:styleId="Heading7Char">
    <w:name w:val="Heading 7 Char"/>
    <w:basedOn w:val="DefaultParagraphFont"/>
    <w:link w:val="Heading7"/>
    <w:uiPriority w:val="9"/>
    <w:rsid w:val="007549F3"/>
    <w:rPr>
      <w:rFonts w:ascii="Calibri" w:eastAsiaTheme="majorEastAsia" w:hAnsi="Calibri" w:cstheme="majorBidi"/>
      <w:kern w:val="0"/>
      <w:szCs w:val="22"/>
      <w14:ligatures w14:val="none"/>
    </w:rPr>
  </w:style>
  <w:style w:type="character" w:customStyle="1" w:styleId="Heading8Char">
    <w:name w:val="Heading 8 Char"/>
    <w:basedOn w:val="DefaultParagraphFont"/>
    <w:link w:val="Heading8"/>
    <w:uiPriority w:val="9"/>
    <w:rsid w:val="007549F3"/>
    <w:rPr>
      <w:rFonts w:ascii="Calibri" w:eastAsiaTheme="majorEastAsia" w:hAnsi="Calibri" w:cstheme="majorBidi"/>
      <w:i/>
      <w:iCs/>
      <w:kern w:val="0"/>
      <w:szCs w:val="22"/>
      <w14:ligatures w14:val="none"/>
    </w:rPr>
  </w:style>
  <w:style w:type="character" w:customStyle="1" w:styleId="Heading9Char">
    <w:name w:val="Heading 9 Char"/>
    <w:basedOn w:val="DefaultParagraphFont"/>
    <w:link w:val="Heading9"/>
    <w:uiPriority w:val="9"/>
    <w:rsid w:val="007549F3"/>
    <w:rPr>
      <w:rFonts w:ascii="Calibri" w:eastAsiaTheme="majorEastAsia" w:hAnsi="Calibri" w:cstheme="majorBidi"/>
      <w:color w:val="272727" w:themeColor="text1" w:themeTint="D8"/>
      <w:kern w:val="0"/>
      <w:szCs w:val="22"/>
      <w14:ligatures w14:val="none"/>
    </w:rPr>
  </w:style>
  <w:style w:type="paragraph" w:styleId="Title">
    <w:name w:val="Title"/>
    <w:basedOn w:val="Normal"/>
    <w:next w:val="Normal"/>
    <w:link w:val="TitleChar"/>
    <w:uiPriority w:val="10"/>
    <w:qFormat/>
    <w:rsid w:val="007549F3"/>
    <w:pPr>
      <w:spacing w:after="80"/>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7549F3"/>
    <w:rPr>
      <w:rFonts w:ascii="Calibri" w:eastAsiaTheme="majorEastAsia" w:hAnsi="Calibri" w:cstheme="majorBidi"/>
      <w:spacing w:val="-10"/>
      <w:kern w:val="28"/>
      <w:szCs w:val="56"/>
      <w14:ligatures w14:val="none"/>
    </w:rPr>
  </w:style>
  <w:style w:type="paragraph" w:styleId="Subtitle">
    <w:name w:val="Subtitle"/>
    <w:basedOn w:val="Normal"/>
    <w:next w:val="Normal"/>
    <w:link w:val="SubtitleChar"/>
    <w:uiPriority w:val="11"/>
    <w:qFormat/>
    <w:rsid w:val="007549F3"/>
    <w:pPr>
      <w:numPr>
        <w:ilvl w:val="1"/>
      </w:numPr>
    </w:pPr>
    <w:rPr>
      <w:rFonts w:eastAsiaTheme="majorEastAsia" w:cstheme="majorBidi"/>
      <w:spacing w:val="15"/>
      <w:szCs w:val="28"/>
    </w:rPr>
  </w:style>
  <w:style w:type="character" w:customStyle="1" w:styleId="SubtitleChar">
    <w:name w:val="Subtitle Char"/>
    <w:basedOn w:val="DefaultParagraphFont"/>
    <w:link w:val="Subtitle"/>
    <w:uiPriority w:val="11"/>
    <w:rsid w:val="007549F3"/>
    <w:rPr>
      <w:rFonts w:ascii="Calibri" w:eastAsiaTheme="majorEastAsia" w:hAnsi="Calibri" w:cstheme="majorBidi"/>
      <w:spacing w:val="15"/>
      <w:kern w:val="0"/>
      <w:szCs w:val="28"/>
      <w14:ligatures w14:val="none"/>
    </w:rPr>
  </w:style>
  <w:style w:type="paragraph" w:styleId="Quote">
    <w:name w:val="Quote"/>
    <w:basedOn w:val="Normal"/>
    <w:next w:val="Normal"/>
    <w:link w:val="QuoteChar"/>
    <w:uiPriority w:val="29"/>
    <w:qFormat/>
    <w:rsid w:val="007549F3"/>
    <w:pPr>
      <w:spacing w:before="160"/>
      <w:jc w:val="center"/>
    </w:pPr>
    <w:rPr>
      <w:i/>
      <w:iCs/>
    </w:rPr>
  </w:style>
  <w:style w:type="character" w:customStyle="1" w:styleId="QuoteChar">
    <w:name w:val="Quote Char"/>
    <w:basedOn w:val="DefaultParagraphFont"/>
    <w:link w:val="Quote"/>
    <w:uiPriority w:val="29"/>
    <w:rsid w:val="007549F3"/>
    <w:rPr>
      <w:rFonts w:ascii="Calibri" w:hAnsi="Calibri"/>
      <w:i/>
      <w:iCs/>
      <w:kern w:val="0"/>
      <w:szCs w:val="22"/>
      <w14:ligatures w14:val="none"/>
    </w:rPr>
  </w:style>
  <w:style w:type="paragraph" w:styleId="ListParagraph">
    <w:name w:val="List Paragraph"/>
    <w:basedOn w:val="ListNumber"/>
    <w:uiPriority w:val="34"/>
    <w:qFormat/>
    <w:rsid w:val="007549F3"/>
    <w:pPr>
      <w:ind w:left="720"/>
    </w:pPr>
  </w:style>
  <w:style w:type="character" w:styleId="IntenseEmphasis">
    <w:name w:val="Intense Emphasis"/>
    <w:basedOn w:val="DefaultParagraphFont"/>
    <w:uiPriority w:val="21"/>
    <w:qFormat/>
    <w:rsid w:val="007549F3"/>
    <w:rPr>
      <w:rFonts w:ascii="Calibri" w:hAnsi="Calibri"/>
      <w:b/>
      <w:i/>
      <w:iCs/>
      <w:color w:val="000000" w:themeColor="text1"/>
      <w:sz w:val="24"/>
    </w:rPr>
  </w:style>
  <w:style w:type="paragraph" w:styleId="IntenseQuote">
    <w:name w:val="Intense Quote"/>
    <w:basedOn w:val="Normal"/>
    <w:next w:val="Normal"/>
    <w:link w:val="IntenseQuoteChar"/>
    <w:uiPriority w:val="30"/>
    <w:qFormat/>
    <w:rsid w:val="007549F3"/>
    <w:pPr>
      <w:pBdr>
        <w:top w:val="single" w:sz="4" w:space="10" w:color="0F4761" w:themeColor="accent1" w:themeShade="BF"/>
        <w:bottom w:val="single" w:sz="4" w:space="10" w:color="0F4761" w:themeColor="accent1" w:themeShade="BF"/>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7549F3"/>
    <w:rPr>
      <w:rFonts w:ascii="Calibri" w:hAnsi="Calibri"/>
      <w:i/>
      <w:iCs/>
      <w:kern w:val="0"/>
      <w:szCs w:val="22"/>
      <w14:ligatures w14:val="none"/>
    </w:rPr>
  </w:style>
  <w:style w:type="character" w:styleId="IntenseReference">
    <w:name w:val="Intense Reference"/>
    <w:basedOn w:val="DefaultParagraphFont"/>
    <w:uiPriority w:val="32"/>
    <w:qFormat/>
    <w:rsid w:val="007549F3"/>
    <w:rPr>
      <w:rFonts w:ascii="Calibri" w:hAnsi="Calibri"/>
      <w:b/>
      <w:bCs/>
      <w:smallCaps/>
      <w:color w:val="000000" w:themeColor="text1"/>
      <w:spacing w:val="5"/>
      <w:sz w:val="24"/>
    </w:rPr>
  </w:style>
  <w:style w:type="paragraph" w:styleId="Header">
    <w:name w:val="header"/>
    <w:basedOn w:val="Normal"/>
    <w:link w:val="HeaderChar"/>
    <w:uiPriority w:val="99"/>
    <w:unhideWhenUsed/>
    <w:rsid w:val="007549F3"/>
    <w:pPr>
      <w:tabs>
        <w:tab w:val="center" w:pos="4680"/>
        <w:tab w:val="right" w:pos="9360"/>
      </w:tabs>
      <w:spacing w:after="0"/>
    </w:pPr>
  </w:style>
  <w:style w:type="character" w:customStyle="1" w:styleId="HeaderChar">
    <w:name w:val="Header Char"/>
    <w:basedOn w:val="DefaultParagraphFont"/>
    <w:link w:val="Header"/>
    <w:uiPriority w:val="99"/>
    <w:rsid w:val="007549F3"/>
    <w:rPr>
      <w:rFonts w:ascii="Calibri" w:hAnsi="Calibri"/>
      <w:kern w:val="0"/>
      <w:szCs w:val="22"/>
      <w14:ligatures w14:val="none"/>
    </w:rPr>
  </w:style>
  <w:style w:type="paragraph" w:styleId="Footer">
    <w:name w:val="footer"/>
    <w:basedOn w:val="Normal"/>
    <w:link w:val="FooterChar"/>
    <w:uiPriority w:val="99"/>
    <w:unhideWhenUsed/>
    <w:rsid w:val="007549F3"/>
    <w:pPr>
      <w:tabs>
        <w:tab w:val="center" w:pos="4680"/>
        <w:tab w:val="right" w:pos="9360"/>
      </w:tabs>
      <w:spacing w:after="0"/>
    </w:pPr>
  </w:style>
  <w:style w:type="character" w:customStyle="1" w:styleId="FooterChar">
    <w:name w:val="Footer Char"/>
    <w:basedOn w:val="DefaultParagraphFont"/>
    <w:link w:val="Footer"/>
    <w:uiPriority w:val="99"/>
    <w:rsid w:val="007549F3"/>
    <w:rPr>
      <w:rFonts w:ascii="Calibri" w:hAnsi="Calibri"/>
      <w:kern w:val="0"/>
      <w:szCs w:val="22"/>
      <w14:ligatures w14:val="none"/>
    </w:rPr>
  </w:style>
  <w:style w:type="paragraph" w:customStyle="1" w:styleId="Style1">
    <w:name w:val="Style1"/>
    <w:basedOn w:val="Normal"/>
    <w:link w:val="Style1Char"/>
    <w:qFormat/>
    <w:rsid w:val="007549F3"/>
  </w:style>
  <w:style w:type="character" w:customStyle="1" w:styleId="Style1Char">
    <w:name w:val="Style1 Char"/>
    <w:basedOn w:val="DefaultParagraphFont"/>
    <w:link w:val="Style1"/>
    <w:rsid w:val="007549F3"/>
    <w:rPr>
      <w:rFonts w:ascii="Calibri" w:hAnsi="Calibri"/>
      <w:kern w:val="0"/>
      <w:szCs w:val="22"/>
      <w14:ligatures w14:val="none"/>
    </w:rPr>
  </w:style>
  <w:style w:type="paragraph" w:customStyle="1" w:styleId="Style2">
    <w:name w:val="Style2"/>
    <w:basedOn w:val="Style1"/>
    <w:link w:val="Style2Char"/>
    <w:qFormat/>
    <w:rsid w:val="007549F3"/>
  </w:style>
  <w:style w:type="character" w:customStyle="1" w:styleId="Style2Char">
    <w:name w:val="Style2 Char"/>
    <w:basedOn w:val="Style1Char"/>
    <w:link w:val="Style2"/>
    <w:rsid w:val="007549F3"/>
    <w:rPr>
      <w:rFonts w:ascii="Calibri" w:hAnsi="Calibri"/>
      <w:kern w:val="0"/>
      <w:szCs w:val="22"/>
      <w14:ligatures w14:val="none"/>
    </w:rPr>
  </w:style>
  <w:style w:type="table" w:styleId="TableGrid">
    <w:name w:val="Table Grid"/>
    <w:basedOn w:val="TableNormal"/>
    <w:uiPriority w:val="39"/>
    <w:rsid w:val="007549F3"/>
    <w:pPr>
      <w:spacing w:after="0" w:line="240" w:lineRule="auto"/>
      <w:ind w:left="576"/>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7549F3"/>
    <w:pPr>
      <w:spacing w:after="0" w:line="240" w:lineRule="auto"/>
    </w:pPr>
    <w:rPr>
      <w:rFonts w:ascii="Calibri" w:hAnsi="Calibri"/>
      <w:color w:val="000000" w:themeColor="text1"/>
    </w:rPr>
  </w:style>
  <w:style w:type="paragraph" w:styleId="ListNumber">
    <w:name w:val="List Number"/>
    <w:basedOn w:val="Normal"/>
    <w:uiPriority w:val="99"/>
    <w:semiHidden/>
    <w:unhideWhenUsed/>
    <w:rsid w:val="007549F3"/>
    <w:pPr>
      <w:contextualSpacing/>
    </w:pPr>
  </w:style>
  <w:style w:type="paragraph" w:customStyle="1" w:styleId="BulletedList">
    <w:name w:val="Bulleted List"/>
    <w:basedOn w:val="ListBullet"/>
    <w:link w:val="BulletedListChar"/>
    <w:qFormat/>
    <w:rsid w:val="007549F3"/>
    <w:pPr>
      <w:numPr>
        <w:numId w:val="7"/>
      </w:numPr>
    </w:pPr>
  </w:style>
  <w:style w:type="paragraph" w:styleId="ListBullet">
    <w:name w:val="List Bullet"/>
    <w:basedOn w:val="Normal"/>
    <w:link w:val="ListBulletChar"/>
    <w:uiPriority w:val="99"/>
    <w:semiHidden/>
    <w:unhideWhenUsed/>
    <w:rsid w:val="007549F3"/>
    <w:pPr>
      <w:numPr>
        <w:numId w:val="10"/>
      </w:numPr>
      <w:contextualSpacing/>
    </w:pPr>
  </w:style>
  <w:style w:type="character" w:customStyle="1" w:styleId="ListBulletChar">
    <w:name w:val="List Bullet Char"/>
    <w:basedOn w:val="DefaultParagraphFont"/>
    <w:link w:val="ListBullet"/>
    <w:uiPriority w:val="99"/>
    <w:semiHidden/>
    <w:rsid w:val="007549F3"/>
    <w:rPr>
      <w:rFonts w:ascii="Calibri" w:hAnsi="Calibri"/>
      <w:kern w:val="0"/>
      <w:szCs w:val="22"/>
      <w14:ligatures w14:val="none"/>
    </w:rPr>
  </w:style>
  <w:style w:type="character" w:customStyle="1" w:styleId="BulletedListChar">
    <w:name w:val="Bulleted List Char"/>
    <w:basedOn w:val="ListBulletChar"/>
    <w:link w:val="BulletedList"/>
    <w:rsid w:val="007549F3"/>
    <w:rPr>
      <w:rFonts w:ascii="Calibri" w:hAnsi="Calibri"/>
      <w:kern w:val="0"/>
      <w:szCs w:val="22"/>
      <w14:ligatures w14:val="none"/>
    </w:rPr>
  </w:style>
  <w:style w:type="character" w:styleId="Hyperlink">
    <w:name w:val="Hyperlink"/>
    <w:basedOn w:val="DefaultParagraphFont"/>
    <w:uiPriority w:val="99"/>
    <w:unhideWhenUsed/>
    <w:qFormat/>
    <w:rsid w:val="007549F3"/>
    <w:rPr>
      <w:rFonts w:ascii="Calibri" w:hAnsi="Calibri"/>
      <w:color w:val="0000EE"/>
      <w:sz w:val="24"/>
      <w:u w:val="single"/>
    </w:rPr>
  </w:style>
  <w:style w:type="character" w:styleId="UnresolvedMention">
    <w:name w:val="Unresolved Mention"/>
    <w:basedOn w:val="DefaultParagraphFont"/>
    <w:uiPriority w:val="99"/>
    <w:semiHidden/>
    <w:unhideWhenUsed/>
    <w:rsid w:val="007549F3"/>
    <w:rPr>
      <w:color w:val="605E5C"/>
      <w:shd w:val="clear" w:color="auto" w:fill="E1DFDD"/>
    </w:rPr>
  </w:style>
  <w:style w:type="character" w:styleId="Strong">
    <w:name w:val="Strong"/>
    <w:basedOn w:val="DefaultParagraphFont"/>
    <w:uiPriority w:val="22"/>
    <w:qFormat/>
    <w:rsid w:val="007549F3"/>
    <w:rPr>
      <w:rFonts w:ascii="Calibri" w:hAnsi="Calibri"/>
      <w:b/>
      <w:bCs/>
      <w:color w:val="0021A5"/>
      <w:sz w:val="24"/>
    </w:rPr>
  </w:style>
  <w:style w:type="paragraph" w:customStyle="1" w:styleId="BlackBold">
    <w:name w:val="Black Bold"/>
    <w:basedOn w:val="Normal"/>
    <w:link w:val="BlackBoldChar"/>
    <w:qFormat/>
    <w:rsid w:val="007549F3"/>
    <w:pPr>
      <w:spacing w:after="0"/>
    </w:pPr>
    <w:rPr>
      <w:b/>
      <w:bCs/>
    </w:rPr>
  </w:style>
  <w:style w:type="character" w:customStyle="1" w:styleId="BlackBoldChar">
    <w:name w:val="Black Bold Char"/>
    <w:basedOn w:val="DefaultParagraphFont"/>
    <w:link w:val="BlackBold"/>
    <w:rsid w:val="007549F3"/>
    <w:rPr>
      <w:rFonts w:ascii="Calibri" w:hAnsi="Calibri"/>
      <w:b/>
      <w:bCs/>
      <w:kern w:val="0"/>
      <w:szCs w:val="22"/>
      <w14:ligatures w14:val="none"/>
    </w:rPr>
  </w:style>
  <w:style w:type="paragraph" w:customStyle="1" w:styleId="NormalImage">
    <w:name w:val="Normal Image"/>
    <w:basedOn w:val="Normal"/>
    <w:qFormat/>
    <w:rsid w:val="007549F3"/>
    <w:pPr>
      <w:spacing w:before="240" w:after="240" w:line="360" w:lineRule="auto"/>
      <w:jc w:val="center"/>
    </w:pPr>
    <w:rPr>
      <w:rFonts w:cs="Arial"/>
      <w:noProof/>
    </w:rPr>
  </w:style>
  <w:style w:type="table" w:customStyle="1" w:styleId="Table">
    <w:name w:val="Table"/>
    <w:basedOn w:val="TableNormal"/>
    <w:uiPriority w:val="99"/>
    <w:rsid w:val="007549F3"/>
    <w:pPr>
      <w:spacing w:after="0" w:line="240" w:lineRule="auto"/>
      <w:jc w:val="center"/>
    </w:pPr>
    <w:rPr>
      <w:rFonts w:ascii="Calibri" w:hAnsi="Calibri"/>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styleId="Emphasis">
    <w:name w:val="Emphasis"/>
    <w:basedOn w:val="DefaultParagraphFont"/>
    <w:uiPriority w:val="20"/>
    <w:qFormat/>
    <w:rsid w:val="007549F3"/>
    <w:rPr>
      <w:rFonts w:ascii="Calibri" w:hAnsi="Calibri"/>
      <w:i/>
      <w:iCs/>
      <w:color w:val="000000" w:themeColor="text1"/>
      <w:sz w:val="24"/>
    </w:rPr>
  </w:style>
  <w:style w:type="character" w:styleId="CommentReference">
    <w:name w:val="annotation reference"/>
    <w:basedOn w:val="DefaultParagraphFont"/>
    <w:uiPriority w:val="99"/>
    <w:semiHidden/>
    <w:unhideWhenUsed/>
    <w:rsid w:val="007549F3"/>
    <w:rPr>
      <w:sz w:val="16"/>
      <w:szCs w:val="16"/>
    </w:rPr>
  </w:style>
  <w:style w:type="paragraph" w:styleId="CommentText">
    <w:name w:val="annotation text"/>
    <w:basedOn w:val="Normal"/>
    <w:link w:val="CommentTextChar"/>
    <w:uiPriority w:val="99"/>
    <w:unhideWhenUsed/>
    <w:rsid w:val="007549F3"/>
    <w:rPr>
      <w:sz w:val="20"/>
      <w:szCs w:val="20"/>
    </w:rPr>
  </w:style>
  <w:style w:type="character" w:customStyle="1" w:styleId="CommentTextChar">
    <w:name w:val="Comment Text Char"/>
    <w:basedOn w:val="DefaultParagraphFont"/>
    <w:link w:val="CommentText"/>
    <w:uiPriority w:val="99"/>
    <w:rsid w:val="007549F3"/>
    <w:rPr>
      <w:rFonts w:ascii="Calibri" w:hAnsi="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549F3"/>
    <w:rPr>
      <w:b/>
      <w:bCs/>
    </w:rPr>
  </w:style>
  <w:style w:type="character" w:customStyle="1" w:styleId="CommentSubjectChar">
    <w:name w:val="Comment Subject Char"/>
    <w:basedOn w:val="CommentTextChar"/>
    <w:link w:val="CommentSubject"/>
    <w:uiPriority w:val="99"/>
    <w:semiHidden/>
    <w:rsid w:val="007549F3"/>
    <w:rPr>
      <w:rFonts w:ascii="Calibri" w:hAnsi="Calibri"/>
      <w:b/>
      <w:bCs/>
      <w:kern w:val="0"/>
      <w:sz w:val="20"/>
      <w:szCs w:val="20"/>
      <w14:ligatures w14:val="none"/>
    </w:rPr>
  </w:style>
  <w:style w:type="paragraph" w:styleId="Revision">
    <w:name w:val="Revision"/>
    <w:hidden/>
    <w:uiPriority w:val="99"/>
    <w:semiHidden/>
    <w:rsid w:val="007549F3"/>
    <w:pPr>
      <w:spacing w:after="0" w:line="240" w:lineRule="auto"/>
    </w:pPr>
    <w:rPr>
      <w:rFonts w:ascii="Calibri" w:hAnsi="Calibri"/>
    </w:rPr>
  </w:style>
  <w:style w:type="character" w:styleId="SubtleEmphasis">
    <w:name w:val="Subtle Emphasis"/>
    <w:basedOn w:val="DefaultParagraphFont"/>
    <w:uiPriority w:val="19"/>
    <w:qFormat/>
    <w:rsid w:val="007549F3"/>
    <w:rPr>
      <w:rFonts w:ascii="Calibri" w:hAnsi="Calibri"/>
      <w:i/>
      <w:iCs/>
      <w:color w:val="000000" w:themeColor="text1"/>
      <w:sz w:val="24"/>
    </w:rPr>
  </w:style>
  <w:style w:type="character" w:styleId="SubtleReference">
    <w:name w:val="Subtle Reference"/>
    <w:basedOn w:val="DefaultParagraphFont"/>
    <w:uiPriority w:val="31"/>
    <w:qFormat/>
    <w:rsid w:val="007549F3"/>
    <w:rPr>
      <w:rFonts w:ascii="Calibri" w:hAnsi="Calibri"/>
      <w:smallCaps/>
      <w:color w:val="000000" w:themeColor="text1"/>
      <w:sz w:val="24"/>
    </w:rPr>
  </w:style>
  <w:style w:type="character" w:styleId="BookTitle">
    <w:name w:val="Book Title"/>
    <w:basedOn w:val="DefaultParagraphFont"/>
    <w:uiPriority w:val="33"/>
    <w:qFormat/>
    <w:rsid w:val="007549F3"/>
    <w:rPr>
      <w:rFonts w:ascii="Calibri" w:hAnsi="Calibri"/>
      <w:b/>
      <w:bCs/>
      <w:i/>
      <w:iCs/>
      <w:spacing w:val="5"/>
      <w:sz w:val="24"/>
    </w:rPr>
  </w:style>
  <w:style w:type="paragraph" w:customStyle="1" w:styleId="Clicks">
    <w:name w:val="Clicks"/>
    <w:basedOn w:val="NoSpacing"/>
    <w:link w:val="ClicksChar"/>
    <w:qFormat/>
    <w:rsid w:val="007549F3"/>
    <w:rPr>
      <w:rFonts w:eastAsia="Franklin Gothic" w:cs="Franklin Gothic"/>
      <w:b/>
      <w:color w:val="1C78BB"/>
    </w:rPr>
  </w:style>
  <w:style w:type="character" w:customStyle="1" w:styleId="NoSpacingChar">
    <w:name w:val="No Spacing Char"/>
    <w:basedOn w:val="DefaultParagraphFont"/>
    <w:link w:val="NoSpacing"/>
    <w:uiPriority w:val="1"/>
    <w:rsid w:val="007549F3"/>
    <w:rPr>
      <w:rFonts w:ascii="Calibri" w:hAnsi="Calibri"/>
      <w:color w:val="000000" w:themeColor="text1"/>
    </w:rPr>
  </w:style>
  <w:style w:type="character" w:customStyle="1" w:styleId="ClicksChar">
    <w:name w:val="Clicks Char"/>
    <w:basedOn w:val="NoSpacingChar"/>
    <w:link w:val="Clicks"/>
    <w:rsid w:val="007549F3"/>
    <w:rPr>
      <w:rFonts w:ascii="Calibri" w:eastAsia="Franklin Gothic" w:hAnsi="Calibri" w:cs="Franklin Gothic"/>
      <w:b/>
      <w:color w:val="1C78BB"/>
    </w:rPr>
  </w:style>
  <w:style w:type="character" w:styleId="FollowedHyperlink">
    <w:name w:val="FollowedHyperlink"/>
    <w:basedOn w:val="DefaultParagraphFont"/>
    <w:uiPriority w:val="99"/>
    <w:semiHidden/>
    <w:unhideWhenUsed/>
    <w:rsid w:val="007549F3"/>
    <w:rPr>
      <w:color w:val="96607D" w:themeColor="followedHyperlink"/>
      <w:u w:val="single"/>
    </w:rPr>
  </w:style>
  <w:style w:type="paragraph" w:styleId="TOC1">
    <w:name w:val="toc 1"/>
    <w:basedOn w:val="Normal"/>
    <w:next w:val="Normal"/>
    <w:autoRedefine/>
    <w:uiPriority w:val="39"/>
    <w:unhideWhenUsed/>
    <w:qFormat/>
    <w:rsid w:val="007549F3"/>
    <w:pPr>
      <w:spacing w:after="100"/>
    </w:pPr>
    <w:rPr>
      <w:color w:val="000000" w:themeColor="text1"/>
    </w:rPr>
  </w:style>
  <w:style w:type="paragraph" w:styleId="TOC2">
    <w:name w:val="toc 2"/>
    <w:basedOn w:val="Normal"/>
    <w:next w:val="Normal"/>
    <w:autoRedefine/>
    <w:uiPriority w:val="39"/>
    <w:unhideWhenUsed/>
    <w:qFormat/>
    <w:rsid w:val="007549F3"/>
    <w:pPr>
      <w:spacing w:after="100"/>
      <w:ind w:left="240"/>
    </w:pPr>
    <w:rPr>
      <w:color w:val="000000" w:themeColor="text1"/>
    </w:rPr>
  </w:style>
  <w:style w:type="paragraph" w:styleId="TOC3">
    <w:name w:val="toc 3"/>
    <w:basedOn w:val="Normal"/>
    <w:next w:val="Normal"/>
    <w:autoRedefine/>
    <w:uiPriority w:val="39"/>
    <w:unhideWhenUsed/>
    <w:qFormat/>
    <w:rsid w:val="007549F3"/>
    <w:pPr>
      <w:spacing w:after="100"/>
      <w:ind w:left="480"/>
    </w:pPr>
    <w:rPr>
      <w:color w:val="000000" w:themeColor="text1"/>
    </w:rPr>
  </w:style>
  <w:style w:type="paragraph" w:styleId="TOCHeading">
    <w:name w:val="TOC Heading"/>
    <w:basedOn w:val="Heading1"/>
    <w:next w:val="Normal"/>
    <w:autoRedefine/>
    <w:uiPriority w:val="39"/>
    <w:unhideWhenUsed/>
    <w:qFormat/>
    <w:rsid w:val="007549F3"/>
    <w:pPr>
      <w:spacing w:before="240" w:after="0"/>
      <w:outlineLvl w:val="9"/>
    </w:pPr>
    <w:rPr>
      <w:b w:val="0"/>
      <w:color w:val="000000" w:themeColor="text1"/>
      <w:szCs w:val="32"/>
    </w:rPr>
  </w:style>
  <w:style w:type="character" w:styleId="EndnoteReference">
    <w:name w:val="endnote reference"/>
    <w:basedOn w:val="DefaultParagraphFont"/>
    <w:uiPriority w:val="99"/>
    <w:semiHidden/>
    <w:unhideWhenUsed/>
    <w:rsid w:val="007549F3"/>
    <w:rPr>
      <w:vertAlign w:val="superscript"/>
    </w:rPr>
  </w:style>
  <w:style w:type="character" w:styleId="FootnoteReference">
    <w:name w:val="footnote reference"/>
    <w:basedOn w:val="DefaultParagraphFont"/>
    <w:uiPriority w:val="99"/>
    <w:semiHidden/>
    <w:unhideWhenUsed/>
    <w:rsid w:val="007549F3"/>
    <w:rPr>
      <w:vertAlign w:val="superscript"/>
    </w:rPr>
  </w:style>
  <w:style w:type="character" w:styleId="Hashtag">
    <w:name w:val="Hashtag"/>
    <w:basedOn w:val="DefaultParagraphFont"/>
    <w:uiPriority w:val="99"/>
    <w:semiHidden/>
    <w:unhideWhenUsed/>
    <w:rsid w:val="007549F3"/>
    <w:rPr>
      <w:color w:val="2B579A"/>
      <w:shd w:val="clear" w:color="auto" w:fill="E1DFDD"/>
    </w:rPr>
  </w:style>
  <w:style w:type="character" w:styleId="HTMLAcronym">
    <w:name w:val="HTML Acronym"/>
    <w:basedOn w:val="DefaultParagraphFont"/>
    <w:uiPriority w:val="99"/>
    <w:semiHidden/>
    <w:unhideWhenUsed/>
    <w:rsid w:val="007549F3"/>
  </w:style>
  <w:style w:type="character" w:styleId="HTMLCite">
    <w:name w:val="HTML Cite"/>
    <w:basedOn w:val="DefaultParagraphFont"/>
    <w:uiPriority w:val="99"/>
    <w:semiHidden/>
    <w:unhideWhenUsed/>
    <w:rsid w:val="007549F3"/>
    <w:rPr>
      <w:i/>
      <w:iCs/>
    </w:rPr>
  </w:style>
  <w:style w:type="character" w:styleId="HTMLCode">
    <w:name w:val="HTML Code"/>
    <w:basedOn w:val="DefaultParagraphFont"/>
    <w:uiPriority w:val="99"/>
    <w:semiHidden/>
    <w:unhideWhenUsed/>
    <w:rsid w:val="007549F3"/>
    <w:rPr>
      <w:rFonts w:ascii="Consolas" w:hAnsi="Consolas"/>
      <w:sz w:val="20"/>
      <w:szCs w:val="20"/>
    </w:rPr>
  </w:style>
  <w:style w:type="character" w:styleId="HTMLDefinition">
    <w:name w:val="HTML Definition"/>
    <w:basedOn w:val="DefaultParagraphFont"/>
    <w:uiPriority w:val="99"/>
    <w:semiHidden/>
    <w:unhideWhenUsed/>
    <w:rsid w:val="007549F3"/>
    <w:rPr>
      <w:i/>
      <w:iCs/>
    </w:rPr>
  </w:style>
  <w:style w:type="character" w:styleId="HTMLKeyboard">
    <w:name w:val="HTML Keyboard"/>
    <w:basedOn w:val="DefaultParagraphFont"/>
    <w:uiPriority w:val="99"/>
    <w:semiHidden/>
    <w:unhideWhenUsed/>
    <w:rsid w:val="007549F3"/>
    <w:rPr>
      <w:rFonts w:ascii="Consolas" w:hAnsi="Consolas"/>
      <w:sz w:val="20"/>
      <w:szCs w:val="20"/>
    </w:rPr>
  </w:style>
  <w:style w:type="character" w:styleId="HTMLSample">
    <w:name w:val="HTML Sample"/>
    <w:basedOn w:val="DefaultParagraphFont"/>
    <w:uiPriority w:val="99"/>
    <w:semiHidden/>
    <w:unhideWhenUsed/>
    <w:rsid w:val="007549F3"/>
    <w:rPr>
      <w:rFonts w:ascii="Consolas" w:hAnsi="Consolas"/>
      <w:sz w:val="24"/>
      <w:szCs w:val="24"/>
    </w:rPr>
  </w:style>
  <w:style w:type="character" w:styleId="HTMLTypewriter">
    <w:name w:val="HTML Typewriter"/>
    <w:basedOn w:val="DefaultParagraphFont"/>
    <w:uiPriority w:val="99"/>
    <w:semiHidden/>
    <w:unhideWhenUsed/>
    <w:rsid w:val="007549F3"/>
    <w:rPr>
      <w:rFonts w:ascii="Consolas" w:hAnsi="Consolas"/>
      <w:sz w:val="20"/>
      <w:szCs w:val="20"/>
    </w:rPr>
  </w:style>
  <w:style w:type="character" w:styleId="HTMLVariable">
    <w:name w:val="HTML Variable"/>
    <w:basedOn w:val="DefaultParagraphFont"/>
    <w:uiPriority w:val="99"/>
    <w:semiHidden/>
    <w:unhideWhenUsed/>
    <w:rsid w:val="007549F3"/>
    <w:rPr>
      <w:i/>
      <w:iCs/>
    </w:rPr>
  </w:style>
  <w:style w:type="character" w:styleId="LineNumber">
    <w:name w:val="line number"/>
    <w:basedOn w:val="DefaultParagraphFont"/>
    <w:uiPriority w:val="99"/>
    <w:semiHidden/>
    <w:unhideWhenUsed/>
    <w:rsid w:val="007549F3"/>
  </w:style>
  <w:style w:type="character" w:styleId="Mention">
    <w:name w:val="Mention"/>
    <w:basedOn w:val="DefaultParagraphFont"/>
    <w:uiPriority w:val="99"/>
    <w:semiHidden/>
    <w:unhideWhenUsed/>
    <w:rsid w:val="007549F3"/>
    <w:rPr>
      <w:color w:val="2B579A"/>
      <w:shd w:val="clear" w:color="auto" w:fill="E1DFDD"/>
    </w:rPr>
  </w:style>
  <w:style w:type="character" w:styleId="PageNumber">
    <w:name w:val="page number"/>
    <w:basedOn w:val="DefaultParagraphFont"/>
    <w:uiPriority w:val="99"/>
    <w:semiHidden/>
    <w:unhideWhenUsed/>
    <w:rsid w:val="007549F3"/>
  </w:style>
  <w:style w:type="character" w:styleId="PlaceholderText">
    <w:name w:val="Placeholder Text"/>
    <w:basedOn w:val="DefaultParagraphFont"/>
    <w:uiPriority w:val="99"/>
    <w:semiHidden/>
    <w:rsid w:val="007549F3"/>
    <w:rPr>
      <w:color w:val="666666"/>
    </w:rPr>
  </w:style>
  <w:style w:type="character" w:styleId="SmartHyperlink">
    <w:name w:val="Smart Hyperlink"/>
    <w:basedOn w:val="DefaultParagraphFont"/>
    <w:uiPriority w:val="99"/>
    <w:semiHidden/>
    <w:unhideWhenUsed/>
    <w:rsid w:val="007549F3"/>
    <w:rPr>
      <w:u w:val="dotted"/>
    </w:rPr>
  </w:style>
  <w:style w:type="character" w:styleId="SmartLink">
    <w:name w:val="Smart Link"/>
    <w:basedOn w:val="DefaultParagraphFont"/>
    <w:uiPriority w:val="99"/>
    <w:semiHidden/>
    <w:unhideWhenUsed/>
    <w:rsid w:val="007549F3"/>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life.hr.ufl.edu/gatorperk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Training_Development\Team%20Member%20Folders\Brady\ADA%20Font%20Templates\ADAInstructionGuide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A70A2-78A7-457D-8B7F-5A95D81A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ADAInstructionGuideTemplate.dotm</Template>
  <TotalTime>90</TotalTime>
  <Pages>3</Pages>
  <Words>1059</Words>
  <Characters>4990</Characters>
  <Application>Microsoft Office Word</Application>
  <DocSecurity>2</DocSecurity>
  <Lines>80</Lines>
  <Paragraphs>34</Paragraphs>
  <ScaleCrop>false</ScaleCrop>
  <HeadingPairs>
    <vt:vector size="2" baseType="variant">
      <vt:variant>
        <vt:lpstr>Title</vt:lpstr>
      </vt:variant>
      <vt:variant>
        <vt:i4>1</vt:i4>
      </vt:variant>
    </vt:vector>
  </HeadingPairs>
  <TitlesOfParts>
    <vt:vector size="1" baseType="lpstr">
      <vt:lpstr>Welcoming Your New Employees</vt:lpstr>
    </vt:vector>
  </TitlesOfParts>
  <Company>University of Florida</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Welcoming Your New Employees</dc:title>
  <dc:subject/>
  <dc:creator>Hanson,Sarah Angeline</dc:creator>
  <cp:keywords/>
  <dc:description/>
  <cp:lastModifiedBy>Allred, Brady</cp:lastModifiedBy>
  <cp:revision>25</cp:revision>
  <dcterms:created xsi:type="dcterms:W3CDTF">2025-06-03T12:52:00Z</dcterms:created>
  <dcterms:modified xsi:type="dcterms:W3CDTF">2025-06-18T17:56:00Z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7b1b4110-7b52-4f4f-bc02-c681474c1c8d</vt:lpwstr>
  </property>
</Properties>
</file>