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E762" w14:textId="77777777" w:rsidR="00E80C16" w:rsidRPr="00E80C16" w:rsidRDefault="00E80C16" w:rsidP="00361D30">
      <w:pPr>
        <w:keepNext/>
        <w:keepLines/>
        <w:spacing w:before="12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pacing w:val="-2"/>
          <w:sz w:val="32"/>
          <w:szCs w:val="32"/>
          <w:u w:val="single"/>
        </w:rPr>
      </w:pPr>
      <w:r w:rsidRPr="00E80C16">
        <w:rPr>
          <w:rFonts w:asciiTheme="majorHAnsi" w:eastAsiaTheme="majorEastAsia" w:hAnsiTheme="majorHAnsi" w:cstheme="majorBidi"/>
          <w:color w:val="0F4761" w:themeColor="accent1" w:themeShade="BF"/>
          <w:spacing w:val="-2"/>
          <w:sz w:val="32"/>
          <w:szCs w:val="32"/>
          <w:u w:val="single"/>
        </w:rPr>
        <w:t>UF Temporary IDs</w:t>
      </w:r>
    </w:p>
    <w:p w14:paraId="2BFA5E43" w14:textId="77777777" w:rsidR="00E80C16" w:rsidRPr="00E80C16" w:rsidRDefault="00E80C16" w:rsidP="00361D30">
      <w:pPr>
        <w:spacing w:before="159"/>
        <w:ind w:right="456"/>
        <w:rPr>
          <w:sz w:val="24"/>
          <w:szCs w:val="24"/>
        </w:rPr>
      </w:pPr>
      <w:r w:rsidRPr="00E80C16">
        <w:rPr>
          <w:sz w:val="24"/>
          <w:szCs w:val="24"/>
        </w:rPr>
        <w:t>A</w:t>
      </w:r>
      <w:r w:rsidRPr="00E80C16">
        <w:rPr>
          <w:spacing w:val="-3"/>
          <w:sz w:val="24"/>
          <w:szCs w:val="24"/>
        </w:rPr>
        <w:t xml:space="preserve"> </w:t>
      </w:r>
      <w:r w:rsidRPr="00E80C16">
        <w:rPr>
          <w:sz w:val="24"/>
          <w:szCs w:val="24"/>
        </w:rPr>
        <w:t>UF</w:t>
      </w:r>
      <w:r w:rsidRPr="00E80C16">
        <w:rPr>
          <w:spacing w:val="-3"/>
          <w:sz w:val="24"/>
          <w:szCs w:val="24"/>
        </w:rPr>
        <w:t xml:space="preserve"> </w:t>
      </w:r>
      <w:proofErr w:type="spellStart"/>
      <w:r w:rsidRPr="00E80C16">
        <w:rPr>
          <w:sz w:val="24"/>
          <w:szCs w:val="24"/>
        </w:rPr>
        <w:t>TempID</w:t>
      </w:r>
      <w:proofErr w:type="spellEnd"/>
      <w:r w:rsidRPr="00E80C16">
        <w:rPr>
          <w:spacing w:val="-3"/>
          <w:sz w:val="24"/>
          <w:szCs w:val="24"/>
        </w:rPr>
        <w:t xml:space="preserve"> </w:t>
      </w:r>
      <w:r w:rsidRPr="00E80C16">
        <w:rPr>
          <w:sz w:val="24"/>
          <w:szCs w:val="24"/>
        </w:rPr>
        <w:t>is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>a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>temporary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>ID</w:t>
      </w:r>
      <w:r w:rsidRPr="00E80C16">
        <w:rPr>
          <w:spacing w:val="-3"/>
          <w:sz w:val="24"/>
          <w:szCs w:val="24"/>
        </w:rPr>
        <w:t xml:space="preserve"> </w:t>
      </w:r>
      <w:r w:rsidRPr="00E80C16">
        <w:rPr>
          <w:sz w:val="24"/>
          <w:szCs w:val="24"/>
        </w:rPr>
        <w:t>number</w:t>
      </w:r>
      <w:r w:rsidRPr="00E80C16">
        <w:rPr>
          <w:spacing w:val="-3"/>
          <w:sz w:val="24"/>
          <w:szCs w:val="24"/>
        </w:rPr>
        <w:t xml:space="preserve"> </w:t>
      </w:r>
      <w:r w:rsidRPr="00E80C16">
        <w:rPr>
          <w:sz w:val="24"/>
          <w:szCs w:val="24"/>
        </w:rPr>
        <w:t>that</w:t>
      </w:r>
      <w:r w:rsidRPr="00E80C16">
        <w:rPr>
          <w:spacing w:val="-3"/>
          <w:sz w:val="24"/>
          <w:szCs w:val="24"/>
        </w:rPr>
        <w:t xml:space="preserve"> </w:t>
      </w:r>
      <w:r w:rsidRPr="00E80C16">
        <w:rPr>
          <w:sz w:val="24"/>
          <w:szCs w:val="24"/>
        </w:rPr>
        <w:t>the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>University</w:t>
      </w:r>
      <w:r w:rsidRPr="00E80C16">
        <w:rPr>
          <w:spacing w:val="-4"/>
          <w:sz w:val="24"/>
          <w:szCs w:val="24"/>
        </w:rPr>
        <w:t xml:space="preserve"> </w:t>
      </w:r>
      <w:r w:rsidRPr="00E80C16">
        <w:rPr>
          <w:sz w:val="24"/>
          <w:szCs w:val="24"/>
        </w:rPr>
        <w:t>of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>Florida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>(UF)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>issues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>to</w:t>
      </w:r>
      <w:r w:rsidRPr="00E80C16">
        <w:rPr>
          <w:spacing w:val="-2"/>
          <w:sz w:val="24"/>
          <w:szCs w:val="24"/>
        </w:rPr>
        <w:t xml:space="preserve"> </w:t>
      </w:r>
      <w:r w:rsidRPr="00E80C16">
        <w:rPr>
          <w:sz w:val="24"/>
          <w:szCs w:val="24"/>
        </w:rPr>
        <w:t xml:space="preserve">foreign nationals who do not yet have a Social Security Number (SSN). The UF </w:t>
      </w:r>
      <w:proofErr w:type="spellStart"/>
      <w:r w:rsidRPr="00E80C16">
        <w:rPr>
          <w:sz w:val="24"/>
          <w:szCs w:val="24"/>
        </w:rPr>
        <w:t>TempID</w:t>
      </w:r>
      <w:proofErr w:type="spellEnd"/>
      <w:r w:rsidRPr="00E80C16">
        <w:rPr>
          <w:sz w:val="24"/>
          <w:szCs w:val="24"/>
        </w:rPr>
        <w:t xml:space="preserve"> is used to log into </w:t>
      </w:r>
      <w:proofErr w:type="spellStart"/>
      <w:r w:rsidRPr="00E80C16">
        <w:rPr>
          <w:sz w:val="24"/>
          <w:szCs w:val="24"/>
        </w:rPr>
        <w:t>GatorStart</w:t>
      </w:r>
      <w:proofErr w:type="spellEnd"/>
      <w:r w:rsidRPr="00E80C16">
        <w:rPr>
          <w:sz w:val="24"/>
          <w:szCs w:val="24"/>
        </w:rPr>
        <w:t xml:space="preserve"> and expedite the hiring process.</w:t>
      </w:r>
    </w:p>
    <w:p w14:paraId="16714411" w14:textId="124656B3" w:rsidR="00E80C16" w:rsidRDefault="00E80C16" w:rsidP="0013048E">
      <w:pPr>
        <w:pStyle w:val="ListParagraph"/>
        <w:numPr>
          <w:ilvl w:val="0"/>
          <w:numId w:val="5"/>
        </w:numPr>
        <w:tabs>
          <w:tab w:val="left" w:pos="839"/>
        </w:tabs>
        <w:spacing w:before="119" w:line="269" w:lineRule="exact"/>
        <w:rPr>
          <w:sz w:val="24"/>
          <w:szCs w:val="24"/>
        </w:rPr>
      </w:pPr>
      <w:r w:rsidRPr="0013048E">
        <w:rPr>
          <w:sz w:val="24"/>
          <w:szCs w:val="24"/>
        </w:rPr>
        <w:t>For employees who have a UF Temporary ID, the department must follow these steps before submitting Section 2:</w:t>
      </w:r>
    </w:p>
    <w:p w14:paraId="3CFE038F" w14:textId="77777777" w:rsidR="00CF0F42" w:rsidRPr="00CF0F42" w:rsidRDefault="00CF0F42" w:rsidP="00CF0F42">
      <w:pPr>
        <w:pStyle w:val="ListParagraph"/>
        <w:tabs>
          <w:tab w:val="left" w:pos="839"/>
        </w:tabs>
        <w:spacing w:line="269" w:lineRule="exact"/>
        <w:rPr>
          <w:sz w:val="16"/>
          <w:szCs w:val="16"/>
        </w:rPr>
      </w:pPr>
    </w:p>
    <w:p w14:paraId="73A851B6" w14:textId="31961DEA" w:rsidR="00AC2100" w:rsidRPr="00AC2100" w:rsidRDefault="00E80C16" w:rsidP="00AC2100">
      <w:pPr>
        <w:pStyle w:val="ListParagraph"/>
        <w:numPr>
          <w:ilvl w:val="0"/>
          <w:numId w:val="1"/>
        </w:numPr>
        <w:tabs>
          <w:tab w:val="left" w:pos="838"/>
        </w:tabs>
        <w:spacing w:line="360" w:lineRule="auto"/>
        <w:ind w:left="1051" w:hanging="216"/>
        <w:rPr>
          <w:sz w:val="24"/>
          <w:szCs w:val="24"/>
        </w:rPr>
      </w:pPr>
      <w:r w:rsidRPr="0013048E">
        <w:rPr>
          <w:sz w:val="24"/>
          <w:szCs w:val="24"/>
        </w:rPr>
        <w:t>Click on Review/Change Section 1 Information link in I-9 Management</w:t>
      </w:r>
    </w:p>
    <w:p w14:paraId="10B93AD8" w14:textId="77777777" w:rsidR="00CF0F42" w:rsidRDefault="00E80C16" w:rsidP="00AC2100">
      <w:pPr>
        <w:pStyle w:val="ListParagraph"/>
        <w:numPr>
          <w:ilvl w:val="0"/>
          <w:numId w:val="1"/>
        </w:numPr>
        <w:tabs>
          <w:tab w:val="left" w:pos="838"/>
        </w:tabs>
        <w:spacing w:before="119" w:line="360" w:lineRule="auto"/>
        <w:rPr>
          <w:sz w:val="24"/>
          <w:szCs w:val="24"/>
        </w:rPr>
      </w:pPr>
      <w:r w:rsidRPr="00CF0F42">
        <w:rPr>
          <w:sz w:val="24"/>
          <w:szCs w:val="24"/>
        </w:rPr>
        <w:t xml:space="preserve">Delete UF </w:t>
      </w:r>
      <w:proofErr w:type="spellStart"/>
      <w:r w:rsidRPr="00CF0F42">
        <w:rPr>
          <w:sz w:val="24"/>
          <w:szCs w:val="24"/>
        </w:rPr>
        <w:t>TempID</w:t>
      </w:r>
      <w:proofErr w:type="spellEnd"/>
      <w:r w:rsidRPr="00CF0F42">
        <w:rPr>
          <w:sz w:val="24"/>
          <w:szCs w:val="24"/>
        </w:rPr>
        <w:t xml:space="preserve"> in the SSN Field</w:t>
      </w:r>
    </w:p>
    <w:p w14:paraId="46872E71" w14:textId="77777777" w:rsidR="00CF0F42" w:rsidRDefault="00E80C16" w:rsidP="00AC2100">
      <w:pPr>
        <w:pStyle w:val="ListParagraph"/>
        <w:numPr>
          <w:ilvl w:val="0"/>
          <w:numId w:val="1"/>
        </w:numPr>
        <w:tabs>
          <w:tab w:val="left" w:pos="838"/>
        </w:tabs>
        <w:spacing w:before="119" w:line="360" w:lineRule="auto"/>
        <w:rPr>
          <w:sz w:val="24"/>
          <w:szCs w:val="24"/>
        </w:rPr>
      </w:pPr>
      <w:r w:rsidRPr="00CF0F42">
        <w:rPr>
          <w:sz w:val="24"/>
          <w:szCs w:val="24"/>
        </w:rPr>
        <w:t>Select “SSN Applied For” box directly underneath</w:t>
      </w:r>
    </w:p>
    <w:p w14:paraId="11CB180C" w14:textId="77777777" w:rsidR="00CF0F42" w:rsidRDefault="00E80C16" w:rsidP="00AC2100">
      <w:pPr>
        <w:pStyle w:val="ListParagraph"/>
        <w:numPr>
          <w:ilvl w:val="0"/>
          <w:numId w:val="1"/>
        </w:numPr>
        <w:tabs>
          <w:tab w:val="left" w:pos="838"/>
        </w:tabs>
        <w:spacing w:before="119" w:line="360" w:lineRule="auto"/>
        <w:rPr>
          <w:sz w:val="24"/>
          <w:szCs w:val="24"/>
        </w:rPr>
      </w:pPr>
      <w:r w:rsidRPr="00CF0F42">
        <w:rPr>
          <w:sz w:val="24"/>
          <w:szCs w:val="24"/>
        </w:rPr>
        <w:t>Proceed to complete Section</w:t>
      </w:r>
      <w:r w:rsidR="002137C7" w:rsidRPr="00CF0F42">
        <w:rPr>
          <w:sz w:val="24"/>
          <w:szCs w:val="24"/>
        </w:rPr>
        <w:t xml:space="preserve"> 2</w:t>
      </w:r>
      <w:r w:rsidR="009422F5" w:rsidRPr="00CF0F42">
        <w:rPr>
          <w:sz w:val="24"/>
          <w:szCs w:val="24"/>
        </w:rPr>
        <w:t>.</w:t>
      </w:r>
    </w:p>
    <w:p w14:paraId="7DF9A93F" w14:textId="647C5B65" w:rsidR="00E80C16" w:rsidRPr="00CF0F42" w:rsidRDefault="00DF1E96" w:rsidP="00AC2100">
      <w:pPr>
        <w:pStyle w:val="ListParagraph"/>
        <w:numPr>
          <w:ilvl w:val="0"/>
          <w:numId w:val="1"/>
        </w:numPr>
        <w:tabs>
          <w:tab w:val="left" w:pos="838"/>
        </w:tabs>
        <w:spacing w:before="119" w:line="360" w:lineRule="auto"/>
        <w:rPr>
          <w:sz w:val="24"/>
          <w:szCs w:val="24"/>
        </w:rPr>
      </w:pPr>
      <w:r w:rsidRPr="00CF0F42">
        <w:rPr>
          <w:sz w:val="24"/>
          <w:szCs w:val="24"/>
        </w:rPr>
        <w:t>This will place their case in a queue; the message “I-9 is not eligible for E-Verify, missing some Section 1 data” will appear.</w:t>
      </w:r>
    </w:p>
    <w:p w14:paraId="4C8792B3" w14:textId="77777777" w:rsidR="00D71B7D" w:rsidRPr="002137C7" w:rsidRDefault="00D71B7D" w:rsidP="00D71B7D">
      <w:pPr>
        <w:pStyle w:val="ListParagraph"/>
        <w:tabs>
          <w:tab w:val="left" w:pos="838"/>
        </w:tabs>
        <w:ind w:left="1858"/>
        <w:contextualSpacing w:val="0"/>
        <w:rPr>
          <w:sz w:val="16"/>
          <w:szCs w:val="16"/>
        </w:rPr>
      </w:pPr>
    </w:p>
    <w:p w14:paraId="4C15D9E5" w14:textId="6BF5DD27" w:rsidR="00D71B7D" w:rsidRPr="00220BCB" w:rsidRDefault="00D71B7D" w:rsidP="00220BCB">
      <w:pPr>
        <w:tabs>
          <w:tab w:val="left" w:pos="838"/>
        </w:tabs>
        <w:rPr>
          <w:sz w:val="24"/>
          <w:szCs w:val="24"/>
        </w:rPr>
      </w:pPr>
      <w:r w:rsidRPr="00220BCB">
        <w:rPr>
          <w:b/>
          <w:bCs/>
          <w:sz w:val="24"/>
          <w:szCs w:val="24"/>
        </w:rPr>
        <w:t>Important</w:t>
      </w:r>
      <w:r w:rsidRPr="00220BCB">
        <w:rPr>
          <w:sz w:val="24"/>
          <w:szCs w:val="24"/>
        </w:rPr>
        <w:t xml:space="preserve">: Remember to return to I-9 Management </w:t>
      </w:r>
      <w:proofErr w:type="gramStart"/>
      <w:r w:rsidRPr="00220BCB">
        <w:rPr>
          <w:sz w:val="24"/>
          <w:szCs w:val="24"/>
        </w:rPr>
        <w:t>in order to</w:t>
      </w:r>
      <w:proofErr w:type="gramEnd"/>
      <w:r w:rsidRPr="00220BCB">
        <w:rPr>
          <w:sz w:val="24"/>
          <w:szCs w:val="24"/>
        </w:rPr>
        <w:t xml:space="preserve"> update and submit the E-Verify case once the employee provides their social security number after receiving their card from the Social Security Administration (SSA).</w:t>
      </w:r>
    </w:p>
    <w:p w14:paraId="6365E2D0" w14:textId="77777777" w:rsidR="00D71B7D" w:rsidRPr="002137C7" w:rsidRDefault="00D71B7D" w:rsidP="00D71B7D">
      <w:pPr>
        <w:tabs>
          <w:tab w:val="left" w:pos="838"/>
        </w:tabs>
        <w:ind w:left="2218"/>
        <w:rPr>
          <w:sz w:val="16"/>
          <w:szCs w:val="16"/>
        </w:rPr>
      </w:pPr>
    </w:p>
    <w:p w14:paraId="5D086797" w14:textId="00EAB998" w:rsidR="00D71B7D" w:rsidRPr="00220BCB" w:rsidRDefault="00D71B7D" w:rsidP="00220BCB">
      <w:pPr>
        <w:tabs>
          <w:tab w:val="left" w:pos="838"/>
        </w:tabs>
        <w:rPr>
          <w:sz w:val="24"/>
          <w:szCs w:val="24"/>
        </w:rPr>
      </w:pPr>
      <w:r w:rsidRPr="00220BCB">
        <w:rPr>
          <w:sz w:val="24"/>
          <w:szCs w:val="24"/>
        </w:rPr>
        <w:t>To update SSN and submit E-Verify case, login to I-9 Management &gt; Search for Employees &gt; Enter their name and search &gt; Select employee’s name &gt; Select Change SSN &gt; Edit SSN &gt; Continue</w:t>
      </w:r>
    </w:p>
    <w:p w14:paraId="379BF377" w14:textId="724DB3AB" w:rsidR="00E80C16" w:rsidRDefault="00E80C16" w:rsidP="002137C7">
      <w:pPr>
        <w:tabs>
          <w:tab w:val="left" w:pos="838"/>
        </w:tabs>
        <w:spacing w:before="120"/>
        <w:rPr>
          <w:sz w:val="24"/>
          <w:szCs w:val="24"/>
        </w:rPr>
      </w:pPr>
      <w:r w:rsidRPr="00E80C16">
        <w:rPr>
          <w:noProof/>
        </w:rPr>
        <w:drawing>
          <wp:inline distT="0" distB="0" distL="0" distR="0" wp14:anchorId="5EDEB278" wp14:editId="7C886172">
            <wp:extent cx="5943600" cy="1751330"/>
            <wp:effectExtent l="0" t="0" r="0" b="1270"/>
            <wp:docPr id="14795609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6099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1B228" w14:textId="77777777" w:rsidR="00220BCB" w:rsidRDefault="00220BCB" w:rsidP="002137C7">
      <w:pPr>
        <w:tabs>
          <w:tab w:val="left" w:pos="838"/>
        </w:tabs>
        <w:spacing w:before="120"/>
        <w:rPr>
          <w:sz w:val="24"/>
          <w:szCs w:val="24"/>
        </w:rPr>
      </w:pPr>
    </w:p>
    <w:p w14:paraId="085E9B1B" w14:textId="050620B8" w:rsidR="00E80C16" w:rsidRPr="00D71B7D" w:rsidRDefault="00E80C16" w:rsidP="00D71B7D">
      <w:pPr>
        <w:tabs>
          <w:tab w:val="left" w:pos="838"/>
        </w:tabs>
        <w:rPr>
          <w:sz w:val="24"/>
          <w:szCs w:val="24"/>
        </w:rPr>
      </w:pPr>
      <w:r w:rsidRPr="00E80C16">
        <w:rPr>
          <w:noProof/>
          <w:sz w:val="24"/>
          <w:szCs w:val="24"/>
        </w:rPr>
        <w:drawing>
          <wp:inline distT="0" distB="0" distL="0" distR="0" wp14:anchorId="7E5B4084" wp14:editId="5D91F84D">
            <wp:extent cx="5943600" cy="1367155"/>
            <wp:effectExtent l="0" t="0" r="0" b="4445"/>
            <wp:docPr id="17462234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2346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C16" w:rsidRPr="00D7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2F7"/>
    <w:multiLevelType w:val="hybridMultilevel"/>
    <w:tmpl w:val="8584AD64"/>
    <w:lvl w:ilvl="0" w:tplc="040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" w15:restartNumberingAfterBreak="0">
    <w:nsid w:val="23A93828"/>
    <w:multiLevelType w:val="hybridMultilevel"/>
    <w:tmpl w:val="29DA09D0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" w15:restartNumberingAfterBreak="0">
    <w:nsid w:val="38D1780A"/>
    <w:multiLevelType w:val="hybridMultilevel"/>
    <w:tmpl w:val="69626476"/>
    <w:lvl w:ilvl="0" w:tplc="E4009062">
      <w:start w:val="1"/>
      <w:numFmt w:val="decimal"/>
      <w:lvlText w:val="%1."/>
      <w:lvlJc w:val="left"/>
      <w:pPr>
        <w:ind w:left="10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D828126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8524FB4">
      <w:start w:val="1"/>
      <w:numFmt w:val="decimal"/>
      <w:lvlText w:val="%3."/>
      <w:lvlJc w:val="left"/>
      <w:pPr>
        <w:ind w:left="2572" w:hanging="360"/>
      </w:pPr>
      <w:rPr>
        <w:rFonts w:ascii="Times New Roman" w:eastAsia="Times New Roman" w:hAnsi="Times New Roman" w:cs="Times New Roman"/>
        <w:lang w:val="en-US" w:eastAsia="en-US" w:bidi="ar-SA"/>
      </w:rPr>
    </w:lvl>
    <w:lvl w:ilvl="3" w:tplc="2E16467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4" w:tplc="04D0194E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5" w:tplc="4ABEF3C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B47EB2B0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  <w:lvl w:ilvl="7" w:tplc="A2AC4E54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  <w:lvl w:ilvl="8" w:tplc="50E6F688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1A32A9"/>
    <w:multiLevelType w:val="hybridMultilevel"/>
    <w:tmpl w:val="88A6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74E1B"/>
    <w:multiLevelType w:val="hybridMultilevel"/>
    <w:tmpl w:val="48B4769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250692697">
    <w:abstractNumId w:val="2"/>
  </w:num>
  <w:num w:numId="2" w16cid:durableId="1371997057">
    <w:abstractNumId w:val="1"/>
  </w:num>
  <w:num w:numId="3" w16cid:durableId="689724939">
    <w:abstractNumId w:val="0"/>
  </w:num>
  <w:num w:numId="4" w16cid:durableId="940838657">
    <w:abstractNumId w:val="4"/>
  </w:num>
  <w:num w:numId="5" w16cid:durableId="165498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16"/>
    <w:rsid w:val="0001571A"/>
    <w:rsid w:val="0013048E"/>
    <w:rsid w:val="00182E3C"/>
    <w:rsid w:val="002137C7"/>
    <w:rsid w:val="00220BCB"/>
    <w:rsid w:val="002921C5"/>
    <w:rsid w:val="00361D30"/>
    <w:rsid w:val="00457872"/>
    <w:rsid w:val="005254B8"/>
    <w:rsid w:val="005A6D67"/>
    <w:rsid w:val="007A2112"/>
    <w:rsid w:val="009422F5"/>
    <w:rsid w:val="00A962D1"/>
    <w:rsid w:val="00AC2100"/>
    <w:rsid w:val="00B73C43"/>
    <w:rsid w:val="00CF0F42"/>
    <w:rsid w:val="00D71B7D"/>
    <w:rsid w:val="00D957A6"/>
    <w:rsid w:val="00DF1E96"/>
    <w:rsid w:val="00E80C16"/>
    <w:rsid w:val="00E940D2"/>
    <w:rsid w:val="00F6055C"/>
    <w:rsid w:val="00FA6F92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A081"/>
  <w15:chartTrackingRefBased/>
  <w15:docId w15:val="{34DA8A54-F7E4-4BDB-966B-472A3B7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C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C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C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C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0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0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C1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0C16"/>
    <w:pPr>
      <w:spacing w:before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80C1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900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Yturriaga, Cynthia</dc:creator>
  <cp:keywords/>
  <dc:description/>
  <cp:lastModifiedBy>Yturriaga, Cynthia</cp:lastModifiedBy>
  <cp:revision>13</cp:revision>
  <dcterms:created xsi:type="dcterms:W3CDTF">2025-10-08T17:13:00Z</dcterms:created>
  <dcterms:modified xsi:type="dcterms:W3CDTF">2025-10-10T15:51:00Z</dcterms:modified>
</cp:coreProperties>
</file>